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仿宋" w:hAnsi="仿宋" w:eastAsia="仿宋" w:cs="仿宋"/>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紫阳县茶叶研究所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eastAsia="zh-CN"/>
        </w:rPr>
        <w:t>2023年</w:t>
      </w:r>
      <w:r>
        <w:rPr>
          <w:rFonts w:hint="eastAsia" w:ascii="黑体" w:hAnsi="黑体" w:eastAsia="黑体" w:cs="黑体"/>
          <w:b w:val="0"/>
          <w:bCs w:val="0"/>
          <w:color w:val="auto"/>
          <w:sz w:val="32"/>
          <w:szCs w:val="32"/>
          <w:lang w:val="en-US" w:eastAsia="zh-CN"/>
        </w:rPr>
        <w:t>单位预算公开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rPr>
        <w:t>目  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rPr>
        <w:t>第一部分   部门概况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一、部门主要职责及机构设置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二、</w:t>
      </w:r>
      <w:r>
        <w:rPr>
          <w:rFonts w:hint="eastAsia" w:ascii="仿宋" w:hAnsi="仿宋" w:eastAsia="仿宋" w:cs="仿宋"/>
          <w:b w:val="0"/>
          <w:bCs w:val="0"/>
          <w:color w:val="auto"/>
          <w:sz w:val="32"/>
          <w:szCs w:val="32"/>
          <w:lang w:eastAsia="zh-CN"/>
        </w:rPr>
        <w:t>2023年</w:t>
      </w:r>
      <w:r>
        <w:rPr>
          <w:rFonts w:hint="eastAsia" w:ascii="仿宋" w:hAnsi="仿宋" w:eastAsia="仿宋" w:cs="仿宋"/>
          <w:b w:val="0"/>
          <w:bCs w:val="0"/>
          <w:color w:val="auto"/>
          <w:sz w:val="32"/>
          <w:szCs w:val="32"/>
        </w:rPr>
        <w:t>年度部门工作任务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三、部门人员情况说明</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rPr>
        <w:t>第二部分   收支情况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eastAsia="zh-CN"/>
        </w:rPr>
        <w:t>四</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eastAsia="zh-CN"/>
        </w:rPr>
        <w:t>2023年</w:t>
      </w:r>
      <w:r>
        <w:rPr>
          <w:rFonts w:hint="eastAsia" w:ascii="仿宋" w:hAnsi="仿宋" w:eastAsia="仿宋" w:cs="仿宋"/>
          <w:b w:val="0"/>
          <w:bCs w:val="0"/>
          <w:color w:val="auto"/>
          <w:sz w:val="32"/>
          <w:szCs w:val="32"/>
        </w:rPr>
        <w:t>部门预算收支说明</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rPr>
        <w:t>第三部分   其他说明情况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eastAsia="zh-CN"/>
        </w:rPr>
        <w:t>五</w:t>
      </w:r>
      <w:r>
        <w:rPr>
          <w:rFonts w:hint="eastAsia" w:ascii="仿宋" w:hAnsi="仿宋" w:eastAsia="仿宋" w:cs="仿宋"/>
          <w:b w:val="0"/>
          <w:bCs w:val="0"/>
          <w:color w:val="auto"/>
          <w:sz w:val="32"/>
          <w:szCs w:val="32"/>
        </w:rPr>
        <w:t>、部门预算“三公”经费等情况说明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eastAsia="zh-CN"/>
        </w:rPr>
        <w:t>六</w:t>
      </w:r>
      <w:r>
        <w:rPr>
          <w:rFonts w:hint="eastAsia" w:ascii="仿宋" w:hAnsi="仿宋" w:eastAsia="仿宋" w:cs="仿宋"/>
          <w:b w:val="0"/>
          <w:bCs w:val="0"/>
          <w:color w:val="auto"/>
          <w:sz w:val="32"/>
          <w:szCs w:val="32"/>
        </w:rPr>
        <w:t>、部门国有资产占有使用及资产购置情况说明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eastAsia="zh-CN"/>
        </w:rPr>
        <w:t>七</w:t>
      </w:r>
      <w:r>
        <w:rPr>
          <w:rFonts w:hint="eastAsia" w:ascii="仿宋" w:hAnsi="仿宋" w:eastAsia="仿宋" w:cs="仿宋"/>
          <w:b w:val="0"/>
          <w:bCs w:val="0"/>
          <w:color w:val="auto"/>
          <w:sz w:val="32"/>
          <w:szCs w:val="32"/>
        </w:rPr>
        <w:t>、部门政府采购情况说明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eastAsia="zh-CN"/>
        </w:rPr>
        <w:t>八</w:t>
      </w:r>
      <w:r>
        <w:rPr>
          <w:rFonts w:hint="eastAsia" w:ascii="仿宋" w:hAnsi="仿宋" w:eastAsia="仿宋" w:cs="仿宋"/>
          <w:b w:val="0"/>
          <w:bCs w:val="0"/>
          <w:color w:val="auto"/>
          <w:sz w:val="32"/>
          <w:szCs w:val="32"/>
        </w:rPr>
        <w:t>、部门预算绩效目标说明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eastAsia="zh-CN"/>
        </w:rPr>
        <w:t>九</w:t>
      </w:r>
      <w:r>
        <w:rPr>
          <w:rFonts w:hint="eastAsia" w:ascii="仿宋" w:hAnsi="仿宋" w:eastAsia="仿宋" w:cs="仿宋"/>
          <w:b w:val="0"/>
          <w:bCs w:val="0"/>
          <w:color w:val="auto"/>
          <w:sz w:val="32"/>
          <w:szCs w:val="32"/>
        </w:rPr>
        <w:t>、机关运行经费安排说明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十</w:t>
      </w:r>
      <w:r>
        <w:rPr>
          <w:rFonts w:hint="eastAsia" w:ascii="仿宋" w:hAnsi="仿宋" w:eastAsia="仿宋" w:cs="仿宋"/>
          <w:b w:val="0"/>
          <w:bCs w:val="0"/>
          <w:color w:val="auto"/>
          <w:sz w:val="32"/>
          <w:szCs w:val="32"/>
        </w:rPr>
        <w:t>、专业名词解释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rPr>
        <w:t>第四部分   公开报表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（具体部门预算公开报表）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仿宋" w:hAnsi="仿宋" w:eastAsia="仿宋" w:cs="仿宋"/>
          <w:b w:val="0"/>
          <w:bCs w:val="0"/>
          <w:color w:val="auto"/>
          <w:sz w:val="32"/>
          <w:szCs w:val="32"/>
        </w:rPr>
      </w:pPr>
    </w:p>
    <w:p>
      <w:pPr>
        <w:pStyle w:val="2"/>
        <w:rPr>
          <w:rFonts w:hint="eastAsia" w:ascii="仿宋" w:hAnsi="仿宋" w:eastAsia="仿宋" w:cs="仿宋"/>
          <w:b w:val="0"/>
          <w:bCs w:val="0"/>
          <w:color w:val="auto"/>
          <w:sz w:val="32"/>
          <w:szCs w:val="32"/>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bCs/>
          <w:color w:val="auto"/>
          <w:sz w:val="32"/>
          <w:szCs w:val="32"/>
        </w:rPr>
        <w:t>第一部分  部门概况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一、部门主要职责及机构设置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 w:hAnsi="仿宋" w:eastAsia="仿宋" w:cs="仿宋"/>
          <w:b w:val="0"/>
          <w:bCs w:val="0"/>
          <w:color w:val="auto"/>
          <w:sz w:val="32"/>
          <w:szCs w:val="32"/>
          <w:highlight w:val="none"/>
          <w:lang w:eastAsia="zh-CN"/>
        </w:rPr>
      </w:pPr>
      <w:r>
        <w:rPr>
          <w:rFonts w:hint="eastAsia" w:ascii="仿宋" w:hAnsi="仿宋" w:eastAsia="仿宋" w:cs="仿宋"/>
          <w:b/>
          <w:bCs/>
          <w:color w:val="auto"/>
          <w:sz w:val="32"/>
          <w:szCs w:val="32"/>
          <w:highlight w:val="none"/>
          <w:lang w:eastAsia="zh-CN"/>
        </w:rPr>
        <w:t>（一）部门主要职责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1.负责从事茶树品种资源的收集、整理、保存、茶树优良品种的选育推广。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val="en-US" w:eastAsia="zh-CN"/>
        </w:rPr>
        <w:t>2.负责承担紫阳富硒茶硒含量稳定生产技术的研究和试验推广。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3.承担全县高产优质茶叶加工技术工艺的研究与推广；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4.承担茶叶新产品研发及茶叶产业化生产技术体系的研究和推广；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5.负责承担名、特、优、新紫阳富硒茶农产品的生产管理规范的研究应用；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6.承办县农业农村局交办的其他工作。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（二）机构设置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color w:val="auto"/>
          <w:sz w:val="32"/>
          <w:szCs w:val="32"/>
          <w:highlight w:val="none"/>
          <w:lang w:val="en-US"/>
        </w:rPr>
      </w:pPr>
      <w:r>
        <w:rPr>
          <w:rFonts w:hint="eastAsia" w:ascii="仿宋" w:hAnsi="仿宋" w:eastAsia="仿宋" w:cs="仿宋"/>
          <w:b w:val="0"/>
          <w:bCs w:val="0"/>
          <w:color w:val="auto"/>
          <w:sz w:val="32"/>
          <w:szCs w:val="32"/>
          <w:highlight w:val="none"/>
          <w:lang w:val="en-US" w:eastAsia="zh-CN"/>
        </w:rPr>
        <w:t>本部门现设有综合办公室</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二、</w:t>
      </w:r>
      <w:r>
        <w:rPr>
          <w:rFonts w:hint="eastAsia" w:ascii="仿宋" w:hAnsi="仿宋" w:eastAsia="仿宋" w:cs="仿宋"/>
          <w:b/>
          <w:bCs/>
          <w:color w:val="auto"/>
          <w:sz w:val="32"/>
          <w:szCs w:val="32"/>
          <w:highlight w:val="none"/>
          <w:lang w:eastAsia="zh-CN"/>
        </w:rPr>
        <w:t>202</w:t>
      </w:r>
      <w:r>
        <w:rPr>
          <w:rFonts w:hint="eastAsia" w:ascii="仿宋" w:hAnsi="仿宋" w:eastAsia="仿宋" w:cs="仿宋"/>
          <w:b/>
          <w:bCs/>
          <w:color w:val="auto"/>
          <w:sz w:val="32"/>
          <w:szCs w:val="32"/>
          <w:highlight w:val="none"/>
          <w:lang w:val="en-US" w:eastAsia="zh-CN"/>
        </w:rPr>
        <w:t>3</w:t>
      </w:r>
      <w:r>
        <w:rPr>
          <w:rFonts w:hint="eastAsia" w:ascii="仿宋" w:hAnsi="仿宋" w:eastAsia="仿宋" w:cs="仿宋"/>
          <w:b/>
          <w:bCs/>
          <w:color w:val="auto"/>
          <w:sz w:val="32"/>
          <w:szCs w:val="32"/>
          <w:highlight w:val="none"/>
          <w:lang w:eastAsia="zh-CN"/>
        </w:rPr>
        <w:t>年</w:t>
      </w:r>
      <w:r>
        <w:rPr>
          <w:rFonts w:hint="eastAsia" w:ascii="仿宋" w:hAnsi="仿宋" w:eastAsia="仿宋" w:cs="仿宋"/>
          <w:b/>
          <w:bCs/>
          <w:color w:val="auto"/>
          <w:sz w:val="32"/>
          <w:szCs w:val="32"/>
          <w:highlight w:val="none"/>
        </w:rPr>
        <w:t>度部门工作任务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1.落实茶叶研究所试验基地建设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主要包括茶树品种选育及品种资源圃基地规划、布置、基地基础设施建设、办公设施实验室设计及建设。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2.大力加强品种提纯力度，做实源头基础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利用现有茶树资源，加速单株提纯选育工作进度，加大技术力度，深入调查各镇老茶园中优良单株生态特性，选出尽量多的具有品种优势的优良单株，在进行扦插育苗的同时，做好品种资源圃的建设、扩繁、性状比对等基础性工作。加速品种选育进程，为质量兴茶打下坚实的基础。目前已选育出17个单株进行了种植资源圃定植，选育了116个单株进行了扦插繁育。2023年将加强苗木管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做好紫阳富硒茶地理标志农产品保护工程项目的实施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结合地标保护工程实施，拟对城关镇塘磨子沟村、向阳镇院墙村、焕古镇大连村的三个核心示范区3000亩茶园按照紫阳富硒茶质量技术规范进行规范管理，从品质、产量、产值方面等到提升，辐射带动周边茶叶基地的管理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根据保护工程实施方案，完成紫阳富硒茶农产品地理标志使用管理办法的编制和宣贯，培育5-8家地理标志用标企业。提升茶叶品质，监测产品质量安全，促进茶业高质量发展，落实好紫阳富硒茶农产品地理标志专展及保护工程产区行等活动的组织策划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4.</w:t>
      </w:r>
      <w:r>
        <w:rPr>
          <w:rFonts w:hint="eastAsia" w:ascii="仿宋" w:hAnsi="仿宋" w:eastAsia="仿宋" w:cs="仿宋"/>
          <w:b w:val="0"/>
          <w:bCs w:val="0"/>
          <w:color w:val="auto"/>
          <w:sz w:val="32"/>
          <w:szCs w:val="32"/>
        </w:rPr>
        <w:t>茶叶</w:t>
      </w:r>
      <w:r>
        <w:rPr>
          <w:rFonts w:hint="eastAsia" w:ascii="仿宋" w:hAnsi="仿宋" w:eastAsia="仿宋" w:cs="仿宋"/>
          <w:b w:val="0"/>
          <w:bCs w:val="0"/>
          <w:color w:val="auto"/>
          <w:sz w:val="32"/>
          <w:szCs w:val="32"/>
          <w:lang w:val="en-US" w:eastAsia="zh-CN"/>
        </w:rPr>
        <w:t>加工</w:t>
      </w:r>
      <w:r>
        <w:rPr>
          <w:rFonts w:hint="eastAsia" w:ascii="仿宋" w:hAnsi="仿宋" w:eastAsia="仿宋" w:cs="仿宋"/>
          <w:b w:val="0"/>
          <w:bCs w:val="0"/>
          <w:color w:val="auto"/>
          <w:sz w:val="32"/>
          <w:szCs w:val="32"/>
        </w:rPr>
        <w:t>生产。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rPr>
        <w:t>充分利用</w:t>
      </w:r>
      <w:r>
        <w:rPr>
          <w:rFonts w:hint="eastAsia" w:ascii="仿宋" w:hAnsi="仿宋" w:eastAsia="仿宋" w:cs="仿宋"/>
          <w:b w:val="0"/>
          <w:bCs w:val="0"/>
          <w:color w:val="auto"/>
          <w:sz w:val="32"/>
          <w:szCs w:val="32"/>
          <w:lang w:val="en-US" w:eastAsia="zh-CN"/>
        </w:rPr>
        <w:t>现有的茶树</w:t>
      </w:r>
      <w:r>
        <w:rPr>
          <w:rFonts w:hint="eastAsia" w:ascii="仿宋" w:hAnsi="仿宋" w:eastAsia="仿宋" w:cs="仿宋"/>
          <w:b w:val="0"/>
          <w:bCs w:val="0"/>
          <w:color w:val="auto"/>
          <w:sz w:val="32"/>
          <w:szCs w:val="32"/>
        </w:rPr>
        <w:t>资源，</w:t>
      </w:r>
      <w:r>
        <w:rPr>
          <w:rFonts w:hint="eastAsia" w:ascii="仿宋" w:hAnsi="仿宋" w:eastAsia="仿宋" w:cs="仿宋"/>
          <w:b w:val="0"/>
          <w:bCs w:val="0"/>
          <w:color w:val="auto"/>
          <w:sz w:val="32"/>
          <w:szCs w:val="32"/>
          <w:lang w:val="en-US" w:eastAsia="zh-CN"/>
        </w:rPr>
        <w:t>加强技术指导，从品质提升和茶园集成管理方面入手，</w:t>
      </w:r>
      <w:r>
        <w:rPr>
          <w:rFonts w:hint="eastAsia" w:ascii="仿宋" w:hAnsi="仿宋" w:eastAsia="仿宋" w:cs="仿宋"/>
          <w:b w:val="0"/>
          <w:bCs w:val="0"/>
          <w:color w:val="auto"/>
          <w:sz w:val="32"/>
          <w:szCs w:val="32"/>
        </w:rPr>
        <w:t>扩大产能释放，实现增产增效，</w:t>
      </w:r>
      <w:r>
        <w:rPr>
          <w:rFonts w:hint="eastAsia" w:ascii="仿宋" w:hAnsi="仿宋" w:eastAsia="仿宋" w:cs="仿宋"/>
          <w:b w:val="0"/>
          <w:bCs w:val="0"/>
          <w:color w:val="auto"/>
          <w:sz w:val="32"/>
          <w:szCs w:val="32"/>
          <w:lang w:val="en-US" w:eastAsia="zh-CN"/>
        </w:rPr>
        <w:t>通过试验推广，规范主要产品的加工工艺，同时加强宣传引导夏秋茶的加工利用，提高鲜叶下树率，降低产品成本，增加单产和产值。按照农产品质量安全相关指标对原料进行监控管理，对地标授权使用企业按照质量技术规范的质量指标进行检测检验，确保产品质量安全、合格上市、规范用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5技术培训。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围绕企业抓培训，壮大产业人才队伍，提升企业发展水平和企业产品</w:t>
      </w:r>
      <w:r>
        <w:rPr>
          <w:rFonts w:hint="eastAsia" w:ascii="仿宋" w:hAnsi="仿宋" w:eastAsia="仿宋" w:cs="仿宋"/>
          <w:b w:val="0"/>
          <w:bCs w:val="0"/>
          <w:color w:val="auto"/>
          <w:sz w:val="32"/>
          <w:szCs w:val="32"/>
        </w:rPr>
        <w:t>技术质量标准；围绕茶农抓培训，提升茶园管理及鲜叶采摘水平；围绕销售抓培训，培养市场营销队伍。</w:t>
      </w:r>
      <w:r>
        <w:rPr>
          <w:rFonts w:hint="eastAsia" w:ascii="仿宋" w:hAnsi="仿宋" w:eastAsia="仿宋" w:cs="仿宋"/>
          <w:b w:val="0"/>
          <w:bCs w:val="0"/>
          <w:color w:val="auto"/>
          <w:sz w:val="32"/>
          <w:szCs w:val="32"/>
          <w:lang w:val="en-US" w:eastAsia="zh-CN"/>
        </w:rPr>
        <w:t>印制统一的茶叶技术培训手册，内容涉及育苗、栽培、管理、采摘、加工、质量安全管理、农产品地理标志授权使用等，加大品牌宣传力度。</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加强老茶树品种资源保护工作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拟申报紫阳老茶树品种资源保护项目，对界岭镇麻园村四组苏家湾100亩老茶园进行管理保护，按照原生态自然生长模式进行挂牌管理，观察生长特性。</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是配合做好农业农村局安排的其他工作。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CN"/>
        </w:rPr>
        <w:t>三</w:t>
      </w:r>
      <w:r>
        <w:rPr>
          <w:rFonts w:hint="eastAsia" w:ascii="仿宋" w:hAnsi="仿宋" w:eastAsia="仿宋" w:cs="仿宋"/>
          <w:b/>
          <w:bCs/>
          <w:color w:val="auto"/>
          <w:sz w:val="32"/>
          <w:szCs w:val="32"/>
          <w:highlight w:val="none"/>
        </w:rPr>
        <w:t>、部门人员情况说明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rPr>
        <w:t>截止</w:t>
      </w:r>
      <w:r>
        <w:rPr>
          <w:rFonts w:hint="eastAsia" w:ascii="仿宋" w:hAnsi="仿宋" w:eastAsia="仿宋" w:cs="仿宋"/>
          <w:b w:val="0"/>
          <w:bCs w:val="0"/>
          <w:color w:val="auto"/>
          <w:sz w:val="32"/>
          <w:szCs w:val="32"/>
          <w:highlight w:val="none"/>
          <w:lang w:eastAsia="zh-CN"/>
        </w:rPr>
        <w:t>202</w:t>
      </w:r>
      <w:r>
        <w:rPr>
          <w:rFonts w:hint="eastAsia" w:ascii="仿宋" w:hAnsi="仿宋" w:eastAsia="仿宋" w:cs="仿宋"/>
          <w:b w:val="0"/>
          <w:bCs w:val="0"/>
          <w:color w:val="auto"/>
          <w:sz w:val="32"/>
          <w:szCs w:val="32"/>
          <w:highlight w:val="none"/>
          <w:lang w:val="en-US" w:eastAsia="zh-CN"/>
        </w:rPr>
        <w:t>2</w:t>
      </w:r>
      <w:r>
        <w:rPr>
          <w:rFonts w:hint="eastAsia" w:ascii="仿宋" w:hAnsi="仿宋" w:eastAsia="仿宋" w:cs="仿宋"/>
          <w:b w:val="0"/>
          <w:bCs w:val="0"/>
          <w:color w:val="auto"/>
          <w:sz w:val="32"/>
          <w:szCs w:val="32"/>
          <w:highlight w:val="none"/>
          <w:lang w:eastAsia="zh-CN"/>
        </w:rPr>
        <w:t>年</w:t>
      </w:r>
      <w:r>
        <w:rPr>
          <w:rFonts w:hint="eastAsia" w:ascii="仿宋" w:hAnsi="仿宋" w:eastAsia="仿宋" w:cs="仿宋"/>
          <w:b w:val="0"/>
          <w:bCs w:val="0"/>
          <w:color w:val="auto"/>
          <w:sz w:val="32"/>
          <w:szCs w:val="32"/>
          <w:highlight w:val="none"/>
        </w:rPr>
        <w:t>底，本部门人员编制</w:t>
      </w:r>
      <w:r>
        <w:rPr>
          <w:rFonts w:hint="eastAsia" w:ascii="仿宋" w:hAnsi="仿宋" w:eastAsia="仿宋" w:cs="仿宋"/>
          <w:b w:val="0"/>
          <w:bCs w:val="0"/>
          <w:color w:val="auto"/>
          <w:sz w:val="32"/>
          <w:szCs w:val="32"/>
          <w:highlight w:val="none"/>
          <w:lang w:val="en-US" w:eastAsia="zh-CN"/>
        </w:rPr>
        <w:t>7</w:t>
      </w:r>
      <w:r>
        <w:rPr>
          <w:rFonts w:hint="eastAsia" w:ascii="仿宋" w:hAnsi="仿宋" w:eastAsia="仿宋" w:cs="仿宋"/>
          <w:b w:val="0"/>
          <w:bCs w:val="0"/>
          <w:color w:val="auto"/>
          <w:sz w:val="32"/>
          <w:szCs w:val="32"/>
          <w:highlight w:val="none"/>
        </w:rPr>
        <w:t>人，事业编制</w:t>
      </w:r>
      <w:r>
        <w:rPr>
          <w:rFonts w:hint="eastAsia" w:ascii="仿宋" w:hAnsi="仿宋" w:eastAsia="仿宋" w:cs="仿宋"/>
          <w:b w:val="0"/>
          <w:bCs w:val="0"/>
          <w:color w:val="auto"/>
          <w:sz w:val="32"/>
          <w:szCs w:val="32"/>
          <w:highlight w:val="none"/>
          <w:lang w:val="en-US" w:eastAsia="zh-CN"/>
        </w:rPr>
        <w:t>7</w:t>
      </w:r>
      <w:r>
        <w:rPr>
          <w:rFonts w:hint="eastAsia" w:ascii="仿宋" w:hAnsi="仿宋" w:eastAsia="仿宋" w:cs="仿宋"/>
          <w:b w:val="0"/>
          <w:bCs w:val="0"/>
          <w:color w:val="auto"/>
          <w:sz w:val="32"/>
          <w:szCs w:val="32"/>
          <w:highlight w:val="none"/>
        </w:rPr>
        <w:t>人；实有人员</w:t>
      </w:r>
      <w:r>
        <w:rPr>
          <w:rFonts w:hint="eastAsia" w:ascii="仿宋" w:hAnsi="仿宋" w:eastAsia="仿宋" w:cs="仿宋"/>
          <w:b w:val="0"/>
          <w:bCs w:val="0"/>
          <w:color w:val="auto"/>
          <w:sz w:val="32"/>
          <w:szCs w:val="32"/>
          <w:highlight w:val="none"/>
          <w:lang w:val="en-US" w:eastAsia="zh-CN"/>
        </w:rPr>
        <w:t>6</w:t>
      </w:r>
      <w:r>
        <w:rPr>
          <w:rFonts w:hint="eastAsia" w:ascii="仿宋" w:hAnsi="仿宋" w:eastAsia="仿宋" w:cs="仿宋"/>
          <w:b w:val="0"/>
          <w:bCs w:val="0"/>
          <w:color w:val="auto"/>
          <w:sz w:val="32"/>
          <w:szCs w:val="32"/>
          <w:highlight w:val="none"/>
        </w:rPr>
        <w:t>人，事业</w:t>
      </w:r>
      <w:r>
        <w:rPr>
          <w:rFonts w:hint="eastAsia" w:ascii="仿宋" w:hAnsi="仿宋" w:eastAsia="仿宋" w:cs="仿宋"/>
          <w:b w:val="0"/>
          <w:bCs w:val="0"/>
          <w:color w:val="auto"/>
          <w:sz w:val="32"/>
          <w:szCs w:val="32"/>
          <w:highlight w:val="none"/>
          <w:lang w:val="en-US" w:eastAsia="zh-CN"/>
        </w:rPr>
        <w:t>6</w:t>
      </w:r>
      <w:r>
        <w:rPr>
          <w:rFonts w:hint="eastAsia" w:ascii="仿宋" w:hAnsi="仿宋" w:eastAsia="仿宋" w:cs="仿宋"/>
          <w:b w:val="0"/>
          <w:bCs w:val="0"/>
          <w:color w:val="auto"/>
          <w:sz w:val="32"/>
          <w:szCs w:val="32"/>
          <w:highlight w:val="none"/>
        </w:rPr>
        <w:t>人。</w:t>
      </w:r>
      <w:r>
        <w:rPr>
          <w:rFonts w:hint="eastAsia" w:ascii="仿宋" w:hAnsi="仿宋" w:eastAsia="仿宋" w:cs="仿宋"/>
          <w:b w:val="0"/>
          <w:bCs w:val="0"/>
          <w:color w:val="auto"/>
          <w:sz w:val="32"/>
          <w:szCs w:val="32"/>
          <w:highlight w:val="none"/>
          <w:lang w:val="en-US" w:eastAsia="zh-CN"/>
        </w:rPr>
        <w:t>单位管理的退退休人员0人。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仿宋" w:hAnsi="仿宋" w:eastAsia="仿宋" w:cs="仿宋"/>
          <w:b/>
          <w:bCs/>
          <w:color w:val="auto"/>
          <w:sz w:val="32"/>
          <w:szCs w:val="32"/>
        </w:rPr>
      </w:pP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第二部分  收支情况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四</w:t>
      </w:r>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eastAsia="zh-CN"/>
        </w:rPr>
        <w:t>2023年</w:t>
      </w:r>
      <w:r>
        <w:rPr>
          <w:rFonts w:hint="eastAsia" w:ascii="仿宋" w:hAnsi="仿宋" w:eastAsia="仿宋" w:cs="仿宋"/>
          <w:b/>
          <w:bCs/>
          <w:color w:val="auto"/>
          <w:sz w:val="32"/>
          <w:szCs w:val="32"/>
        </w:rPr>
        <w:t>部门预算收支说明</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rPr>
        <w:t>（一）收支预算总体情况。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按照综合预算的原则，本部门所有收入和支出均纳入部门预算管理。</w:t>
      </w:r>
      <w:r>
        <w:rPr>
          <w:rFonts w:hint="eastAsia" w:ascii="仿宋" w:hAnsi="仿宋" w:eastAsia="仿宋" w:cs="仿宋"/>
          <w:b w:val="0"/>
          <w:bCs w:val="0"/>
          <w:color w:val="auto"/>
          <w:sz w:val="32"/>
          <w:szCs w:val="32"/>
          <w:lang w:eastAsia="zh-CN"/>
        </w:rPr>
        <w:t>2023年</w:t>
      </w:r>
      <w:r>
        <w:rPr>
          <w:rFonts w:hint="eastAsia" w:ascii="仿宋" w:hAnsi="仿宋" w:eastAsia="仿宋" w:cs="仿宋"/>
          <w:b w:val="0"/>
          <w:bCs w:val="0"/>
          <w:color w:val="auto"/>
          <w:sz w:val="32"/>
          <w:szCs w:val="32"/>
        </w:rPr>
        <w:t>本部门预算收入</w:t>
      </w:r>
      <w:r>
        <w:rPr>
          <w:rFonts w:hint="eastAsia" w:ascii="仿宋" w:hAnsi="仿宋" w:eastAsia="仿宋" w:cs="仿宋"/>
          <w:b w:val="0"/>
          <w:bCs w:val="0"/>
          <w:color w:val="auto"/>
          <w:sz w:val="32"/>
          <w:szCs w:val="32"/>
          <w:lang w:val="en-US" w:eastAsia="zh-CN"/>
        </w:rPr>
        <w:t>78.48</w:t>
      </w:r>
      <w:r>
        <w:rPr>
          <w:rFonts w:hint="eastAsia" w:ascii="仿宋" w:hAnsi="仿宋" w:eastAsia="仿宋" w:cs="仿宋"/>
          <w:b w:val="0"/>
          <w:bCs w:val="0"/>
          <w:color w:val="auto"/>
          <w:sz w:val="32"/>
          <w:szCs w:val="32"/>
        </w:rPr>
        <w:t>万元，其中一般公共预算拨款收入</w:t>
      </w:r>
      <w:r>
        <w:rPr>
          <w:rFonts w:hint="eastAsia" w:ascii="仿宋" w:hAnsi="仿宋" w:eastAsia="仿宋" w:cs="仿宋"/>
          <w:b w:val="0"/>
          <w:bCs w:val="0"/>
          <w:color w:val="auto"/>
          <w:sz w:val="32"/>
          <w:szCs w:val="32"/>
          <w:lang w:val="en-US" w:eastAsia="zh-CN"/>
        </w:rPr>
        <w:t>78.48</w:t>
      </w:r>
      <w:r>
        <w:rPr>
          <w:rFonts w:hint="eastAsia" w:ascii="仿宋" w:hAnsi="仿宋" w:eastAsia="仿宋" w:cs="仿宋"/>
          <w:b w:val="0"/>
          <w:bCs w:val="0"/>
          <w:color w:val="auto"/>
          <w:sz w:val="32"/>
          <w:szCs w:val="32"/>
        </w:rPr>
        <w:t>万元、政府性基金拨款收入</w:t>
      </w:r>
      <w:r>
        <w:rPr>
          <w:rFonts w:hint="eastAsia" w:ascii="仿宋" w:hAnsi="仿宋" w:eastAsia="仿宋" w:cs="仿宋"/>
          <w:b w:val="0"/>
          <w:bCs w:val="0"/>
          <w:color w:val="auto"/>
          <w:sz w:val="32"/>
          <w:szCs w:val="32"/>
          <w:lang w:val="en-US" w:eastAsia="zh-CN"/>
        </w:rPr>
        <w:t>0</w:t>
      </w:r>
      <w:r>
        <w:rPr>
          <w:rFonts w:hint="eastAsia" w:ascii="仿宋" w:hAnsi="仿宋" w:eastAsia="仿宋" w:cs="仿宋"/>
          <w:b w:val="0"/>
          <w:bCs w:val="0"/>
          <w:color w:val="auto"/>
          <w:sz w:val="32"/>
          <w:szCs w:val="32"/>
        </w:rPr>
        <w:t>万元、……，</w:t>
      </w:r>
      <w:r>
        <w:rPr>
          <w:rFonts w:hint="eastAsia" w:ascii="仿宋" w:hAnsi="仿宋" w:eastAsia="仿宋" w:cs="仿宋"/>
          <w:b w:val="0"/>
          <w:bCs w:val="0"/>
          <w:color w:val="auto"/>
          <w:sz w:val="32"/>
          <w:szCs w:val="32"/>
          <w:lang w:eastAsia="zh-CN"/>
        </w:rPr>
        <w:t>2023年</w:t>
      </w:r>
      <w:r>
        <w:rPr>
          <w:rFonts w:hint="eastAsia" w:ascii="仿宋" w:hAnsi="仿宋" w:eastAsia="仿宋" w:cs="仿宋"/>
          <w:b w:val="0"/>
          <w:bCs w:val="0"/>
          <w:color w:val="auto"/>
          <w:sz w:val="32"/>
          <w:szCs w:val="32"/>
        </w:rPr>
        <w:t>本部门预算收入较上年增加</w:t>
      </w:r>
      <w:r>
        <w:rPr>
          <w:rFonts w:hint="eastAsia" w:ascii="仿宋" w:hAnsi="仿宋" w:eastAsia="仿宋" w:cs="仿宋"/>
          <w:b w:val="0"/>
          <w:bCs w:val="0"/>
          <w:color w:val="auto"/>
          <w:sz w:val="32"/>
          <w:szCs w:val="32"/>
          <w:lang w:val="en-US" w:eastAsia="zh-CN"/>
        </w:rPr>
        <w:t>14.55</w:t>
      </w:r>
      <w:r>
        <w:rPr>
          <w:rFonts w:hint="eastAsia" w:ascii="仿宋" w:hAnsi="仿宋" w:eastAsia="仿宋" w:cs="仿宋"/>
          <w:b w:val="0"/>
          <w:bCs w:val="0"/>
          <w:color w:val="auto"/>
          <w:sz w:val="32"/>
          <w:szCs w:val="32"/>
        </w:rPr>
        <w:t>万元，主要原因是</w:t>
      </w:r>
      <w:r>
        <w:rPr>
          <w:rFonts w:hint="eastAsia" w:ascii="仿宋" w:hAnsi="仿宋" w:eastAsia="仿宋" w:cs="仿宋"/>
          <w:b w:val="0"/>
          <w:bCs w:val="0"/>
          <w:color w:val="auto"/>
          <w:sz w:val="32"/>
          <w:szCs w:val="32"/>
          <w:lang w:val="en-US" w:eastAsia="zh-CN"/>
        </w:rPr>
        <w:t>单位核增绩效工资的增加</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eastAsia="zh-CN"/>
        </w:rPr>
        <w:t>2023年</w:t>
      </w:r>
      <w:r>
        <w:rPr>
          <w:rFonts w:hint="eastAsia" w:ascii="仿宋" w:hAnsi="仿宋" w:eastAsia="仿宋" w:cs="仿宋"/>
          <w:b w:val="0"/>
          <w:bCs w:val="0"/>
          <w:color w:val="auto"/>
          <w:sz w:val="32"/>
          <w:szCs w:val="32"/>
        </w:rPr>
        <w:t>本部门预算支出</w:t>
      </w:r>
      <w:r>
        <w:rPr>
          <w:rFonts w:hint="eastAsia" w:ascii="仿宋" w:hAnsi="仿宋" w:eastAsia="仿宋" w:cs="仿宋"/>
          <w:b w:val="0"/>
          <w:bCs w:val="0"/>
          <w:color w:val="auto"/>
          <w:sz w:val="32"/>
          <w:szCs w:val="32"/>
          <w:lang w:val="en-US" w:eastAsia="zh-CN"/>
        </w:rPr>
        <w:t>78.48</w:t>
      </w:r>
      <w:r>
        <w:rPr>
          <w:rFonts w:hint="eastAsia" w:ascii="仿宋" w:hAnsi="仿宋" w:eastAsia="仿宋" w:cs="仿宋"/>
          <w:b w:val="0"/>
          <w:bCs w:val="0"/>
          <w:color w:val="auto"/>
          <w:sz w:val="32"/>
          <w:szCs w:val="32"/>
        </w:rPr>
        <w:t>万元，其中一般公共预算拨款支出</w:t>
      </w:r>
      <w:r>
        <w:rPr>
          <w:rFonts w:hint="eastAsia" w:ascii="仿宋" w:hAnsi="仿宋" w:eastAsia="仿宋" w:cs="仿宋"/>
          <w:b w:val="0"/>
          <w:bCs w:val="0"/>
          <w:color w:val="auto"/>
          <w:sz w:val="32"/>
          <w:szCs w:val="32"/>
          <w:lang w:val="en-US" w:eastAsia="zh-CN"/>
        </w:rPr>
        <w:t>78.48</w:t>
      </w:r>
      <w:r>
        <w:rPr>
          <w:rFonts w:hint="eastAsia" w:ascii="仿宋" w:hAnsi="仿宋" w:eastAsia="仿宋" w:cs="仿宋"/>
          <w:b w:val="0"/>
          <w:bCs w:val="0"/>
          <w:color w:val="auto"/>
          <w:sz w:val="32"/>
          <w:szCs w:val="32"/>
        </w:rPr>
        <w:t>万元、政府性基金拨款支出</w:t>
      </w:r>
      <w:r>
        <w:rPr>
          <w:rFonts w:hint="eastAsia" w:ascii="仿宋" w:hAnsi="仿宋" w:eastAsia="仿宋" w:cs="仿宋"/>
          <w:b w:val="0"/>
          <w:bCs w:val="0"/>
          <w:color w:val="auto"/>
          <w:sz w:val="32"/>
          <w:szCs w:val="32"/>
          <w:lang w:val="en-US" w:eastAsia="zh-CN"/>
        </w:rPr>
        <w:t>0</w:t>
      </w:r>
      <w:r>
        <w:rPr>
          <w:rFonts w:hint="eastAsia" w:ascii="仿宋" w:hAnsi="仿宋" w:eastAsia="仿宋" w:cs="仿宋"/>
          <w:b w:val="0"/>
          <w:bCs w:val="0"/>
          <w:color w:val="auto"/>
          <w:sz w:val="32"/>
          <w:szCs w:val="32"/>
        </w:rPr>
        <w:t>万元、……，</w:t>
      </w:r>
      <w:r>
        <w:rPr>
          <w:rFonts w:hint="eastAsia" w:ascii="仿宋" w:hAnsi="仿宋" w:eastAsia="仿宋" w:cs="仿宋"/>
          <w:b w:val="0"/>
          <w:bCs w:val="0"/>
          <w:color w:val="auto"/>
          <w:sz w:val="32"/>
          <w:szCs w:val="32"/>
          <w:lang w:eastAsia="zh-CN"/>
        </w:rPr>
        <w:t>2023年</w:t>
      </w:r>
      <w:r>
        <w:rPr>
          <w:rFonts w:hint="eastAsia" w:ascii="仿宋" w:hAnsi="仿宋" w:eastAsia="仿宋" w:cs="仿宋"/>
          <w:b w:val="0"/>
          <w:bCs w:val="0"/>
          <w:color w:val="auto"/>
          <w:sz w:val="32"/>
          <w:szCs w:val="32"/>
        </w:rPr>
        <w:t>本部门预算支出较上年增加</w:t>
      </w:r>
      <w:r>
        <w:rPr>
          <w:rFonts w:hint="eastAsia" w:ascii="仿宋" w:hAnsi="仿宋" w:eastAsia="仿宋" w:cs="仿宋"/>
          <w:b w:val="0"/>
          <w:bCs w:val="0"/>
          <w:color w:val="auto"/>
          <w:sz w:val="32"/>
          <w:szCs w:val="32"/>
          <w:lang w:val="en-US" w:eastAsia="zh-CN"/>
        </w:rPr>
        <w:t>14.55</w:t>
      </w:r>
      <w:r>
        <w:rPr>
          <w:rFonts w:hint="eastAsia" w:ascii="仿宋" w:hAnsi="仿宋" w:eastAsia="仿宋" w:cs="仿宋"/>
          <w:b w:val="0"/>
          <w:bCs w:val="0"/>
          <w:color w:val="auto"/>
          <w:sz w:val="32"/>
          <w:szCs w:val="32"/>
        </w:rPr>
        <w:t>万元，主要原因是</w:t>
      </w:r>
      <w:r>
        <w:rPr>
          <w:rFonts w:hint="eastAsia" w:ascii="仿宋" w:hAnsi="仿宋" w:eastAsia="仿宋" w:cs="仿宋"/>
          <w:b w:val="0"/>
          <w:bCs w:val="0"/>
          <w:color w:val="auto"/>
          <w:sz w:val="32"/>
          <w:szCs w:val="32"/>
          <w:lang w:val="en-US" w:eastAsia="zh-CN"/>
        </w:rPr>
        <w:t>单位核增绩效工资的增加</w:t>
      </w:r>
      <w:r>
        <w:rPr>
          <w:rFonts w:hint="eastAsia" w:ascii="仿宋" w:hAnsi="仿宋" w:eastAsia="仿宋" w:cs="仿宋"/>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rPr>
        <w:t>（二）财政拨款收支情况。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文字说明，部门财政拨款收支与上年对比的增减变化情况及变化原因，收入和支出应分别进行说明。部门财政拨款收支涉及财政拨款结转资金的，收支总额中应包括财政拨款结转资金金额。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eastAsia="zh-CN"/>
        </w:rPr>
        <w:t>2023年</w:t>
      </w:r>
      <w:r>
        <w:rPr>
          <w:rFonts w:hint="eastAsia" w:ascii="仿宋" w:hAnsi="仿宋" w:eastAsia="仿宋" w:cs="仿宋"/>
          <w:b w:val="0"/>
          <w:bCs w:val="0"/>
          <w:color w:val="auto"/>
          <w:sz w:val="32"/>
          <w:szCs w:val="32"/>
        </w:rPr>
        <w:t>本部门财政拨款收入</w:t>
      </w:r>
      <w:r>
        <w:rPr>
          <w:rFonts w:hint="eastAsia" w:ascii="仿宋" w:hAnsi="仿宋" w:eastAsia="仿宋" w:cs="仿宋"/>
          <w:b w:val="0"/>
          <w:bCs w:val="0"/>
          <w:color w:val="auto"/>
          <w:sz w:val="32"/>
          <w:szCs w:val="32"/>
          <w:lang w:val="en-US" w:eastAsia="zh-CN"/>
        </w:rPr>
        <w:t>78.48</w:t>
      </w:r>
      <w:r>
        <w:rPr>
          <w:rFonts w:hint="eastAsia" w:ascii="仿宋" w:hAnsi="仿宋" w:eastAsia="仿宋" w:cs="仿宋"/>
          <w:b w:val="0"/>
          <w:bCs w:val="0"/>
          <w:color w:val="auto"/>
          <w:sz w:val="32"/>
          <w:szCs w:val="32"/>
        </w:rPr>
        <w:t>万元，其中一般公共预算拨款收入</w:t>
      </w:r>
      <w:r>
        <w:rPr>
          <w:rFonts w:hint="eastAsia" w:ascii="仿宋" w:hAnsi="仿宋" w:eastAsia="仿宋" w:cs="仿宋"/>
          <w:b w:val="0"/>
          <w:bCs w:val="0"/>
          <w:color w:val="auto"/>
          <w:sz w:val="32"/>
          <w:szCs w:val="32"/>
          <w:lang w:val="en-US" w:eastAsia="zh-CN"/>
        </w:rPr>
        <w:t>78.48</w:t>
      </w:r>
      <w:r>
        <w:rPr>
          <w:rFonts w:hint="eastAsia" w:ascii="仿宋" w:hAnsi="仿宋" w:eastAsia="仿宋" w:cs="仿宋"/>
          <w:b w:val="0"/>
          <w:bCs w:val="0"/>
          <w:color w:val="auto"/>
          <w:sz w:val="32"/>
          <w:szCs w:val="32"/>
        </w:rPr>
        <w:t>万元、政府性基金拨款收入</w:t>
      </w:r>
      <w:r>
        <w:rPr>
          <w:rFonts w:hint="eastAsia" w:ascii="仿宋" w:hAnsi="仿宋" w:eastAsia="仿宋" w:cs="仿宋"/>
          <w:b w:val="0"/>
          <w:bCs w:val="0"/>
          <w:color w:val="auto"/>
          <w:sz w:val="32"/>
          <w:szCs w:val="32"/>
          <w:lang w:val="en-US" w:eastAsia="zh-CN"/>
        </w:rPr>
        <w:t>0</w:t>
      </w:r>
      <w:r>
        <w:rPr>
          <w:rFonts w:hint="eastAsia" w:ascii="仿宋" w:hAnsi="仿宋" w:eastAsia="仿宋" w:cs="仿宋"/>
          <w:b w:val="0"/>
          <w:bCs w:val="0"/>
          <w:color w:val="auto"/>
          <w:sz w:val="32"/>
          <w:szCs w:val="32"/>
        </w:rPr>
        <w:t>万元、……，</w:t>
      </w:r>
      <w:r>
        <w:rPr>
          <w:rFonts w:hint="eastAsia" w:ascii="仿宋" w:hAnsi="仿宋" w:eastAsia="仿宋" w:cs="仿宋"/>
          <w:b w:val="0"/>
          <w:bCs w:val="0"/>
          <w:color w:val="auto"/>
          <w:sz w:val="32"/>
          <w:szCs w:val="32"/>
          <w:lang w:eastAsia="zh-CN"/>
        </w:rPr>
        <w:t>2023年</w:t>
      </w:r>
      <w:r>
        <w:rPr>
          <w:rFonts w:hint="eastAsia" w:ascii="仿宋" w:hAnsi="仿宋" w:eastAsia="仿宋" w:cs="仿宋"/>
          <w:b w:val="0"/>
          <w:bCs w:val="0"/>
          <w:color w:val="auto"/>
          <w:sz w:val="32"/>
          <w:szCs w:val="32"/>
        </w:rPr>
        <w:t>本部门财政拨款收入较上年增加</w:t>
      </w:r>
      <w:r>
        <w:rPr>
          <w:rFonts w:hint="eastAsia" w:ascii="仿宋" w:hAnsi="仿宋" w:eastAsia="仿宋" w:cs="仿宋"/>
          <w:b w:val="0"/>
          <w:bCs w:val="0"/>
          <w:color w:val="auto"/>
          <w:sz w:val="32"/>
          <w:szCs w:val="32"/>
          <w:lang w:val="en-US" w:eastAsia="zh-CN"/>
        </w:rPr>
        <w:t>14.55</w:t>
      </w:r>
      <w:r>
        <w:rPr>
          <w:rFonts w:hint="eastAsia" w:ascii="仿宋" w:hAnsi="仿宋" w:eastAsia="仿宋" w:cs="仿宋"/>
          <w:b w:val="0"/>
          <w:bCs w:val="0"/>
          <w:color w:val="auto"/>
          <w:sz w:val="32"/>
          <w:szCs w:val="32"/>
        </w:rPr>
        <w:t>万元，主要原因是</w:t>
      </w:r>
      <w:r>
        <w:rPr>
          <w:rFonts w:hint="eastAsia" w:ascii="仿宋" w:hAnsi="仿宋" w:eastAsia="仿宋" w:cs="仿宋"/>
          <w:b w:val="0"/>
          <w:bCs w:val="0"/>
          <w:color w:val="auto"/>
          <w:sz w:val="32"/>
          <w:szCs w:val="32"/>
          <w:lang w:val="en-US" w:eastAsia="zh-CN"/>
        </w:rPr>
        <w:t>单位核增绩效工资的增加</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eastAsia="zh-CN"/>
        </w:rPr>
        <w:t>2023年</w:t>
      </w:r>
      <w:r>
        <w:rPr>
          <w:rFonts w:hint="eastAsia" w:ascii="仿宋" w:hAnsi="仿宋" w:eastAsia="仿宋" w:cs="仿宋"/>
          <w:b w:val="0"/>
          <w:bCs w:val="0"/>
          <w:color w:val="auto"/>
          <w:sz w:val="32"/>
          <w:szCs w:val="32"/>
        </w:rPr>
        <w:t>本部门财政拨款支出</w:t>
      </w:r>
      <w:r>
        <w:rPr>
          <w:rFonts w:hint="eastAsia" w:ascii="仿宋" w:hAnsi="仿宋" w:eastAsia="仿宋" w:cs="仿宋"/>
          <w:b w:val="0"/>
          <w:bCs w:val="0"/>
          <w:color w:val="auto"/>
          <w:sz w:val="32"/>
          <w:szCs w:val="32"/>
          <w:lang w:val="en-US" w:eastAsia="zh-CN"/>
        </w:rPr>
        <w:t>78.48</w:t>
      </w:r>
      <w:r>
        <w:rPr>
          <w:rFonts w:hint="eastAsia" w:ascii="仿宋" w:hAnsi="仿宋" w:eastAsia="仿宋" w:cs="仿宋"/>
          <w:b w:val="0"/>
          <w:bCs w:val="0"/>
          <w:color w:val="auto"/>
          <w:sz w:val="32"/>
          <w:szCs w:val="32"/>
        </w:rPr>
        <w:t>万元，其中一般公共预算拨款支出</w:t>
      </w:r>
      <w:r>
        <w:rPr>
          <w:rFonts w:hint="eastAsia" w:ascii="仿宋" w:hAnsi="仿宋" w:eastAsia="仿宋" w:cs="仿宋"/>
          <w:b w:val="0"/>
          <w:bCs w:val="0"/>
          <w:color w:val="auto"/>
          <w:sz w:val="32"/>
          <w:szCs w:val="32"/>
          <w:lang w:val="en-US" w:eastAsia="zh-CN"/>
        </w:rPr>
        <w:t>78.48</w:t>
      </w:r>
      <w:r>
        <w:rPr>
          <w:rFonts w:hint="eastAsia" w:ascii="仿宋" w:hAnsi="仿宋" w:eastAsia="仿宋" w:cs="仿宋"/>
          <w:b w:val="0"/>
          <w:bCs w:val="0"/>
          <w:color w:val="auto"/>
          <w:sz w:val="32"/>
          <w:szCs w:val="32"/>
        </w:rPr>
        <w:t>万元、政府性基金拨款支出</w:t>
      </w:r>
      <w:r>
        <w:rPr>
          <w:rFonts w:hint="eastAsia" w:ascii="仿宋" w:hAnsi="仿宋" w:eastAsia="仿宋" w:cs="仿宋"/>
          <w:b w:val="0"/>
          <w:bCs w:val="0"/>
          <w:color w:val="auto"/>
          <w:sz w:val="32"/>
          <w:szCs w:val="32"/>
          <w:lang w:val="en-US" w:eastAsia="zh-CN"/>
        </w:rPr>
        <w:t>0</w:t>
      </w:r>
      <w:r>
        <w:rPr>
          <w:rFonts w:hint="eastAsia" w:ascii="仿宋" w:hAnsi="仿宋" w:eastAsia="仿宋" w:cs="仿宋"/>
          <w:b w:val="0"/>
          <w:bCs w:val="0"/>
          <w:color w:val="auto"/>
          <w:sz w:val="32"/>
          <w:szCs w:val="32"/>
        </w:rPr>
        <w:t>万元、……，</w:t>
      </w:r>
      <w:r>
        <w:rPr>
          <w:rFonts w:hint="eastAsia" w:ascii="仿宋" w:hAnsi="仿宋" w:eastAsia="仿宋" w:cs="仿宋"/>
          <w:b w:val="0"/>
          <w:bCs w:val="0"/>
          <w:color w:val="auto"/>
          <w:sz w:val="32"/>
          <w:szCs w:val="32"/>
          <w:lang w:eastAsia="zh-CN"/>
        </w:rPr>
        <w:t>2023年</w:t>
      </w:r>
      <w:r>
        <w:rPr>
          <w:rFonts w:hint="eastAsia" w:ascii="仿宋" w:hAnsi="仿宋" w:eastAsia="仿宋" w:cs="仿宋"/>
          <w:b w:val="0"/>
          <w:bCs w:val="0"/>
          <w:color w:val="auto"/>
          <w:sz w:val="32"/>
          <w:szCs w:val="32"/>
        </w:rPr>
        <w:t>本部门财政拨款支出较上年增加</w:t>
      </w:r>
      <w:r>
        <w:rPr>
          <w:rFonts w:hint="eastAsia" w:ascii="仿宋" w:hAnsi="仿宋" w:eastAsia="仿宋" w:cs="仿宋"/>
          <w:b w:val="0"/>
          <w:bCs w:val="0"/>
          <w:color w:val="auto"/>
          <w:sz w:val="32"/>
          <w:szCs w:val="32"/>
          <w:lang w:val="en-US" w:eastAsia="zh-CN"/>
        </w:rPr>
        <w:t>14.55</w:t>
      </w:r>
      <w:r>
        <w:rPr>
          <w:rFonts w:hint="eastAsia" w:ascii="仿宋" w:hAnsi="仿宋" w:eastAsia="仿宋" w:cs="仿宋"/>
          <w:b w:val="0"/>
          <w:bCs w:val="0"/>
          <w:color w:val="auto"/>
          <w:sz w:val="32"/>
          <w:szCs w:val="32"/>
        </w:rPr>
        <w:t>万元，主要原因是</w:t>
      </w:r>
      <w:r>
        <w:rPr>
          <w:rFonts w:hint="eastAsia" w:ascii="仿宋" w:hAnsi="仿宋" w:eastAsia="仿宋" w:cs="仿宋"/>
          <w:b w:val="0"/>
          <w:bCs w:val="0"/>
          <w:color w:val="auto"/>
          <w:sz w:val="32"/>
          <w:szCs w:val="32"/>
          <w:lang w:val="en-US" w:eastAsia="zh-CN"/>
        </w:rPr>
        <w:t>单位核增绩效工资的增加</w:t>
      </w:r>
      <w:r>
        <w:rPr>
          <w:rFonts w:hint="eastAsia" w:ascii="仿宋" w:hAnsi="仿宋" w:eastAsia="仿宋" w:cs="仿宋"/>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rPr>
        <w:t>（三）一般公共预算拨款支出明细情况。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rPr>
        <w:t>1、一般公共预</w:t>
      </w:r>
      <w:r>
        <w:rPr>
          <w:rFonts w:hint="eastAsia" w:ascii="仿宋" w:hAnsi="仿宋" w:eastAsia="仿宋" w:cs="仿宋"/>
          <w:b w:val="0"/>
          <w:bCs w:val="0"/>
          <w:color w:val="auto"/>
          <w:sz w:val="32"/>
          <w:szCs w:val="32"/>
          <w:highlight w:val="none"/>
        </w:rPr>
        <w:t>算当年拨款规模变化情况。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2023年</w:t>
      </w:r>
      <w:r>
        <w:rPr>
          <w:rFonts w:hint="eastAsia" w:ascii="仿宋" w:hAnsi="仿宋" w:eastAsia="仿宋" w:cs="仿宋"/>
          <w:b w:val="0"/>
          <w:bCs w:val="0"/>
          <w:color w:val="auto"/>
          <w:sz w:val="32"/>
          <w:szCs w:val="32"/>
          <w:highlight w:val="none"/>
        </w:rPr>
        <w:t>本部门当年一般公共预算拨款支出</w:t>
      </w:r>
      <w:r>
        <w:rPr>
          <w:rFonts w:hint="eastAsia" w:ascii="仿宋" w:hAnsi="仿宋" w:eastAsia="仿宋" w:cs="仿宋"/>
          <w:b w:val="0"/>
          <w:bCs w:val="0"/>
          <w:color w:val="auto"/>
          <w:sz w:val="32"/>
          <w:szCs w:val="32"/>
          <w:highlight w:val="none"/>
          <w:lang w:val="en-US" w:eastAsia="zh-CN"/>
        </w:rPr>
        <w:t>78.48</w:t>
      </w:r>
      <w:r>
        <w:rPr>
          <w:rFonts w:hint="eastAsia" w:ascii="仿宋" w:hAnsi="仿宋" w:eastAsia="仿宋" w:cs="仿宋"/>
          <w:b w:val="0"/>
          <w:bCs w:val="0"/>
          <w:color w:val="auto"/>
          <w:sz w:val="32"/>
          <w:szCs w:val="32"/>
          <w:highlight w:val="none"/>
        </w:rPr>
        <w:t>万元，较上年增加</w:t>
      </w:r>
      <w:r>
        <w:rPr>
          <w:rFonts w:hint="eastAsia" w:ascii="仿宋" w:hAnsi="仿宋" w:eastAsia="仿宋" w:cs="仿宋"/>
          <w:b w:val="0"/>
          <w:bCs w:val="0"/>
          <w:color w:val="auto"/>
          <w:sz w:val="32"/>
          <w:szCs w:val="32"/>
          <w:highlight w:val="none"/>
          <w:lang w:val="en-US" w:eastAsia="zh-CN"/>
        </w:rPr>
        <w:t>14.55</w:t>
      </w:r>
      <w:r>
        <w:rPr>
          <w:rFonts w:hint="eastAsia" w:ascii="仿宋" w:hAnsi="仿宋" w:eastAsia="仿宋" w:cs="仿宋"/>
          <w:b w:val="0"/>
          <w:bCs w:val="0"/>
          <w:color w:val="auto"/>
          <w:sz w:val="32"/>
          <w:szCs w:val="32"/>
          <w:highlight w:val="none"/>
        </w:rPr>
        <w:t>万元，主要原因是</w:t>
      </w:r>
      <w:r>
        <w:rPr>
          <w:rFonts w:hint="eastAsia" w:ascii="仿宋" w:hAnsi="仿宋" w:eastAsia="仿宋" w:cs="仿宋"/>
          <w:b w:val="0"/>
          <w:bCs w:val="0"/>
          <w:color w:val="auto"/>
          <w:sz w:val="32"/>
          <w:szCs w:val="32"/>
          <w:highlight w:val="none"/>
          <w:lang w:val="en-US" w:eastAsia="zh-CN"/>
        </w:rPr>
        <w:t>单位核增绩效工资的增加</w:t>
      </w:r>
      <w:r>
        <w:rPr>
          <w:rFonts w:hint="eastAsia" w:ascii="仿宋" w:hAnsi="仿宋" w:eastAsia="仿宋" w:cs="仿宋"/>
          <w:b w:val="0"/>
          <w:bCs w:val="0"/>
          <w:color w:val="auto"/>
          <w:sz w:val="32"/>
          <w:szCs w:val="32"/>
          <w:highlight w:val="none"/>
        </w:rPr>
        <w:t>。</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支出按功能科目分类的明细情况。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highlight w:val="none"/>
        </w:rPr>
        <w:t>文字说明，按照部门支出功能分类的类、款项级科目，说明当年一般公共预算拨款</w:t>
      </w:r>
      <w:r>
        <w:rPr>
          <w:rFonts w:hint="eastAsia" w:ascii="仿宋" w:hAnsi="仿宋" w:eastAsia="仿宋" w:cs="仿宋"/>
          <w:b w:val="0"/>
          <w:bCs w:val="0"/>
          <w:color w:val="auto"/>
          <w:sz w:val="32"/>
          <w:szCs w:val="32"/>
        </w:rPr>
        <w:t>支出情况，将相关数据与上年对比，分析增减变化原因。（可附图表）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示例：本部门</w:t>
      </w:r>
      <w:r>
        <w:rPr>
          <w:rFonts w:hint="eastAsia" w:ascii="仿宋" w:hAnsi="仿宋" w:eastAsia="仿宋" w:cs="仿宋"/>
          <w:b w:val="0"/>
          <w:bCs w:val="0"/>
          <w:color w:val="auto"/>
          <w:sz w:val="32"/>
          <w:szCs w:val="32"/>
          <w:lang w:eastAsia="zh-CN"/>
        </w:rPr>
        <w:t>2023年</w:t>
      </w:r>
      <w:r>
        <w:rPr>
          <w:rFonts w:hint="eastAsia" w:ascii="仿宋" w:hAnsi="仿宋" w:eastAsia="仿宋" w:cs="仿宋"/>
          <w:b w:val="0"/>
          <w:bCs w:val="0"/>
          <w:color w:val="auto"/>
          <w:sz w:val="32"/>
          <w:szCs w:val="32"/>
        </w:rPr>
        <w:t>当年一般公共预算支出</w:t>
      </w:r>
      <w:r>
        <w:rPr>
          <w:rFonts w:hint="eastAsia" w:ascii="仿宋" w:hAnsi="仿宋" w:eastAsia="仿宋" w:cs="仿宋"/>
          <w:b w:val="0"/>
          <w:bCs w:val="0"/>
          <w:color w:val="auto"/>
          <w:sz w:val="32"/>
          <w:szCs w:val="32"/>
          <w:lang w:val="en-US" w:eastAsia="zh-CN"/>
        </w:rPr>
        <w:t>78.48</w:t>
      </w:r>
      <w:r>
        <w:rPr>
          <w:rFonts w:hint="eastAsia" w:ascii="仿宋" w:hAnsi="仿宋" w:eastAsia="仿宋" w:cs="仿宋"/>
          <w:b w:val="0"/>
          <w:bCs w:val="0"/>
          <w:color w:val="auto"/>
          <w:sz w:val="32"/>
          <w:szCs w:val="32"/>
        </w:rPr>
        <w:t>万元，其中：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val="en-US" w:eastAsia="zh-CN"/>
        </w:rPr>
        <w:t>1</w:t>
      </w:r>
      <w:r>
        <w:rPr>
          <w:rFonts w:hint="eastAsia" w:ascii="仿宋" w:hAnsi="仿宋" w:eastAsia="仿宋" w:cs="仿宋"/>
          <w:b w:val="0"/>
          <w:bCs w:val="0"/>
          <w:color w:val="auto"/>
          <w:sz w:val="32"/>
          <w:szCs w:val="32"/>
        </w:rPr>
        <w:t>）事业运行（2010650）</w:t>
      </w:r>
      <w:r>
        <w:rPr>
          <w:rFonts w:hint="eastAsia" w:ascii="仿宋" w:hAnsi="仿宋" w:eastAsia="仿宋" w:cs="仿宋"/>
          <w:b w:val="0"/>
          <w:bCs w:val="0"/>
          <w:color w:val="auto"/>
          <w:sz w:val="32"/>
          <w:szCs w:val="32"/>
          <w:lang w:val="en-US" w:eastAsia="zh-CN"/>
        </w:rPr>
        <w:t>61.24</w:t>
      </w:r>
      <w:r>
        <w:rPr>
          <w:rFonts w:hint="eastAsia" w:ascii="仿宋" w:hAnsi="仿宋" w:eastAsia="仿宋" w:cs="仿宋"/>
          <w:b w:val="0"/>
          <w:bCs w:val="0"/>
          <w:color w:val="auto"/>
          <w:sz w:val="32"/>
          <w:szCs w:val="32"/>
        </w:rPr>
        <w:t>万元，较上年增加</w:t>
      </w:r>
      <w:r>
        <w:rPr>
          <w:rFonts w:hint="eastAsia" w:ascii="仿宋" w:hAnsi="仿宋" w:eastAsia="仿宋" w:cs="仿宋"/>
          <w:b w:val="0"/>
          <w:bCs w:val="0"/>
          <w:color w:val="auto"/>
          <w:sz w:val="32"/>
          <w:szCs w:val="32"/>
          <w:lang w:val="en-US" w:eastAsia="zh-CN"/>
        </w:rPr>
        <w:t>11.79</w:t>
      </w:r>
      <w:r>
        <w:rPr>
          <w:rFonts w:hint="eastAsia" w:ascii="仿宋" w:hAnsi="仿宋" w:eastAsia="仿宋" w:cs="仿宋"/>
          <w:b w:val="0"/>
          <w:bCs w:val="0"/>
          <w:color w:val="auto"/>
          <w:sz w:val="32"/>
          <w:szCs w:val="32"/>
        </w:rPr>
        <w:t>万元，原因是</w:t>
      </w:r>
      <w:r>
        <w:rPr>
          <w:rFonts w:hint="eastAsia" w:ascii="仿宋" w:hAnsi="仿宋" w:eastAsia="仿宋" w:cs="仿宋"/>
          <w:b w:val="0"/>
          <w:bCs w:val="0"/>
          <w:color w:val="auto"/>
          <w:sz w:val="32"/>
          <w:szCs w:val="32"/>
          <w:lang w:val="en-US" w:eastAsia="zh-CN"/>
        </w:rPr>
        <w:t>单位核增绩效工资的增加</w:t>
      </w:r>
      <w:r>
        <w:rPr>
          <w:rFonts w:hint="eastAsia" w:ascii="仿宋" w:hAnsi="仿宋" w:eastAsia="仿宋" w:cs="仿宋"/>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（2）住房公积金（2210201）5.78万元；较上年增加0.5万元，原因是工资基数的增加；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val="en-US" w:eastAsia="zh-CN"/>
        </w:rPr>
        <w:t>（3）事业</w:t>
      </w:r>
      <w:r>
        <w:rPr>
          <w:rFonts w:hint="eastAsia" w:ascii="仿宋" w:hAnsi="仿宋" w:eastAsia="仿宋" w:cs="仿宋"/>
          <w:b w:val="0"/>
          <w:bCs w:val="0"/>
          <w:color w:val="auto"/>
          <w:sz w:val="32"/>
          <w:szCs w:val="32"/>
          <w:lang w:eastAsia="zh-CN"/>
        </w:rPr>
        <w:t>单位医疗（210110</w:t>
      </w:r>
      <w:r>
        <w:rPr>
          <w:rFonts w:hint="eastAsia" w:ascii="仿宋" w:hAnsi="仿宋" w:eastAsia="仿宋" w:cs="仿宋"/>
          <w:b w:val="0"/>
          <w:bCs w:val="0"/>
          <w:color w:val="auto"/>
          <w:sz w:val="32"/>
          <w:szCs w:val="32"/>
          <w:lang w:val="en-US" w:eastAsia="zh-CN"/>
        </w:rPr>
        <w:t>2</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3.77万元；较上年增加0.75万元，原因是工资基数的增加；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color w:val="auto"/>
          <w:sz w:val="32"/>
          <w:szCs w:val="32"/>
          <w:highlight w:val="green"/>
        </w:rPr>
      </w:pP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4</w:t>
      </w:r>
      <w:r>
        <w:rPr>
          <w:rFonts w:hint="eastAsia" w:ascii="仿宋" w:hAnsi="仿宋" w:eastAsia="仿宋" w:cs="仿宋"/>
          <w:b w:val="0"/>
          <w:bCs w:val="0"/>
          <w:color w:val="auto"/>
          <w:sz w:val="32"/>
          <w:szCs w:val="32"/>
          <w:lang w:eastAsia="zh-CN"/>
        </w:rPr>
        <w:t>）机关事业单位基本养老保险缴费支出（2080505）</w:t>
      </w:r>
      <w:r>
        <w:rPr>
          <w:rFonts w:hint="eastAsia" w:ascii="仿宋" w:hAnsi="仿宋" w:eastAsia="仿宋" w:cs="仿宋"/>
          <w:b w:val="0"/>
          <w:bCs w:val="0"/>
          <w:color w:val="auto"/>
          <w:sz w:val="32"/>
          <w:szCs w:val="32"/>
          <w:lang w:val="en-US" w:eastAsia="zh-CN"/>
        </w:rPr>
        <w:t>7.69万元；较上年增加1.51万元，原因是工资基数的增加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rPr>
        <w:t>3、支出</w:t>
      </w:r>
      <w:r>
        <w:rPr>
          <w:rFonts w:hint="eastAsia" w:ascii="仿宋" w:hAnsi="仿宋" w:eastAsia="仿宋" w:cs="仿宋"/>
          <w:b w:val="0"/>
          <w:bCs w:val="0"/>
          <w:color w:val="auto"/>
          <w:sz w:val="32"/>
          <w:szCs w:val="32"/>
          <w:highlight w:val="none"/>
        </w:rPr>
        <w:t>按经济科目分类的明细情况。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（1）按照部门预算支出经济分类的类级科目说明。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文字说明，说明当年一般公共预算拨款支出情况，将相关数据与上年对比，分析增减变化原因。（可附图表）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示例：</w:t>
      </w:r>
      <w:r>
        <w:rPr>
          <w:rFonts w:hint="eastAsia" w:ascii="仿宋" w:hAnsi="仿宋" w:eastAsia="仿宋" w:cs="仿宋"/>
          <w:b w:val="0"/>
          <w:bCs w:val="0"/>
          <w:color w:val="auto"/>
          <w:sz w:val="32"/>
          <w:szCs w:val="32"/>
          <w:highlight w:val="none"/>
          <w:lang w:eastAsia="zh-CN"/>
        </w:rPr>
        <w:t>2023年</w:t>
      </w:r>
      <w:r>
        <w:rPr>
          <w:rFonts w:hint="eastAsia" w:ascii="仿宋" w:hAnsi="仿宋" w:eastAsia="仿宋" w:cs="仿宋"/>
          <w:b w:val="0"/>
          <w:bCs w:val="0"/>
          <w:color w:val="auto"/>
          <w:sz w:val="32"/>
          <w:szCs w:val="32"/>
          <w:highlight w:val="none"/>
        </w:rPr>
        <w:t>本部门当年一般公共预算支出</w:t>
      </w:r>
      <w:r>
        <w:rPr>
          <w:rFonts w:hint="eastAsia" w:ascii="仿宋" w:hAnsi="仿宋" w:eastAsia="仿宋" w:cs="仿宋"/>
          <w:b w:val="0"/>
          <w:bCs w:val="0"/>
          <w:color w:val="auto"/>
          <w:sz w:val="32"/>
          <w:szCs w:val="32"/>
          <w:highlight w:val="none"/>
          <w:lang w:val="en-US" w:eastAsia="zh-CN"/>
        </w:rPr>
        <w:t>78.48</w:t>
      </w:r>
      <w:r>
        <w:rPr>
          <w:rFonts w:hint="eastAsia" w:ascii="仿宋" w:hAnsi="仿宋" w:eastAsia="仿宋" w:cs="仿宋"/>
          <w:b w:val="0"/>
          <w:bCs w:val="0"/>
          <w:color w:val="auto"/>
          <w:sz w:val="32"/>
          <w:szCs w:val="32"/>
          <w:highlight w:val="none"/>
        </w:rPr>
        <w:t>万元，其中：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工资福利支出（301）</w:t>
      </w:r>
      <w:r>
        <w:rPr>
          <w:rFonts w:hint="eastAsia" w:ascii="仿宋" w:hAnsi="仿宋" w:eastAsia="仿宋" w:cs="仿宋"/>
          <w:b w:val="0"/>
          <w:bCs w:val="0"/>
          <w:color w:val="auto"/>
          <w:sz w:val="32"/>
          <w:szCs w:val="32"/>
          <w:highlight w:val="none"/>
          <w:lang w:val="en-US" w:eastAsia="zh-CN"/>
        </w:rPr>
        <w:t>69.92</w:t>
      </w:r>
      <w:r>
        <w:rPr>
          <w:rFonts w:hint="eastAsia" w:ascii="仿宋" w:hAnsi="仿宋" w:eastAsia="仿宋" w:cs="仿宋"/>
          <w:b w:val="0"/>
          <w:bCs w:val="0"/>
          <w:color w:val="auto"/>
          <w:sz w:val="32"/>
          <w:szCs w:val="32"/>
          <w:highlight w:val="none"/>
        </w:rPr>
        <w:t>万元，较上年增加</w:t>
      </w:r>
      <w:r>
        <w:rPr>
          <w:rFonts w:hint="eastAsia" w:ascii="仿宋" w:hAnsi="仿宋" w:eastAsia="仿宋" w:cs="仿宋"/>
          <w:b w:val="0"/>
          <w:bCs w:val="0"/>
          <w:color w:val="auto"/>
          <w:sz w:val="32"/>
          <w:szCs w:val="32"/>
          <w:highlight w:val="none"/>
          <w:lang w:val="en-US" w:eastAsia="zh-CN"/>
        </w:rPr>
        <w:t>14.55</w:t>
      </w:r>
      <w:r>
        <w:rPr>
          <w:rFonts w:hint="eastAsia" w:ascii="仿宋" w:hAnsi="仿宋" w:eastAsia="仿宋" w:cs="仿宋"/>
          <w:b w:val="0"/>
          <w:bCs w:val="0"/>
          <w:color w:val="auto"/>
          <w:sz w:val="32"/>
          <w:szCs w:val="32"/>
          <w:highlight w:val="none"/>
        </w:rPr>
        <w:t>万元，原因是</w:t>
      </w:r>
      <w:r>
        <w:rPr>
          <w:rFonts w:hint="eastAsia" w:ascii="仿宋" w:hAnsi="仿宋" w:eastAsia="仿宋" w:cs="仿宋"/>
          <w:b w:val="0"/>
          <w:bCs w:val="0"/>
          <w:color w:val="auto"/>
          <w:sz w:val="32"/>
          <w:szCs w:val="32"/>
          <w:highlight w:val="none"/>
          <w:lang w:val="en-US" w:eastAsia="zh-CN"/>
        </w:rPr>
        <w:t>单位核增绩效工资的增加</w:t>
      </w:r>
      <w:r>
        <w:rPr>
          <w:rFonts w:hint="eastAsia" w:ascii="仿宋" w:hAnsi="仿宋" w:eastAsia="仿宋" w:cs="仿宋"/>
          <w:b w:val="0"/>
          <w:bCs w:val="0"/>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商品和服务支出（302）</w:t>
      </w:r>
      <w:r>
        <w:rPr>
          <w:rFonts w:hint="eastAsia" w:ascii="仿宋" w:hAnsi="仿宋" w:eastAsia="仿宋" w:cs="仿宋"/>
          <w:b w:val="0"/>
          <w:bCs w:val="0"/>
          <w:color w:val="auto"/>
          <w:sz w:val="32"/>
          <w:szCs w:val="32"/>
          <w:highlight w:val="none"/>
          <w:lang w:val="en-US" w:eastAsia="zh-CN"/>
        </w:rPr>
        <w:t>8.56</w:t>
      </w:r>
      <w:r>
        <w:rPr>
          <w:rFonts w:hint="eastAsia" w:ascii="仿宋" w:hAnsi="仿宋" w:eastAsia="仿宋" w:cs="仿宋"/>
          <w:b w:val="0"/>
          <w:bCs w:val="0"/>
          <w:color w:val="auto"/>
          <w:sz w:val="32"/>
          <w:szCs w:val="32"/>
          <w:highlight w:val="none"/>
        </w:rPr>
        <w:t>万元，较上年增加（减少）</w:t>
      </w:r>
      <w:r>
        <w:rPr>
          <w:rFonts w:hint="eastAsia" w:ascii="仿宋" w:hAnsi="仿宋" w:eastAsia="仿宋" w:cs="仿宋"/>
          <w:b w:val="0"/>
          <w:bCs w:val="0"/>
          <w:color w:val="auto"/>
          <w:sz w:val="32"/>
          <w:szCs w:val="32"/>
          <w:highlight w:val="none"/>
          <w:lang w:val="en-US" w:eastAsia="zh-CN"/>
        </w:rPr>
        <w:t>0</w:t>
      </w:r>
      <w:r>
        <w:rPr>
          <w:rFonts w:hint="eastAsia" w:ascii="仿宋" w:hAnsi="仿宋" w:eastAsia="仿宋" w:cs="仿宋"/>
          <w:b w:val="0"/>
          <w:bCs w:val="0"/>
          <w:color w:val="auto"/>
          <w:sz w:val="32"/>
          <w:szCs w:val="32"/>
          <w:highlight w:val="none"/>
        </w:rPr>
        <w:t>万元；</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按照政府预算支出经济分类的类级科目说明。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highlight w:val="none"/>
        </w:rPr>
        <w:t>文字说明，说明当年一</w:t>
      </w:r>
      <w:r>
        <w:rPr>
          <w:rFonts w:hint="eastAsia" w:ascii="仿宋" w:hAnsi="仿宋" w:eastAsia="仿宋" w:cs="仿宋"/>
          <w:b w:val="0"/>
          <w:bCs w:val="0"/>
          <w:color w:val="auto"/>
          <w:sz w:val="32"/>
          <w:szCs w:val="32"/>
        </w:rPr>
        <w:t>般公共预算拨款支出情况。（可附图表）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eastAsia="zh-CN"/>
        </w:rPr>
        <w:t>2023年</w:t>
      </w:r>
      <w:r>
        <w:rPr>
          <w:rFonts w:hint="eastAsia" w:ascii="仿宋" w:hAnsi="仿宋" w:eastAsia="仿宋" w:cs="仿宋"/>
          <w:b w:val="0"/>
          <w:bCs w:val="0"/>
          <w:color w:val="auto"/>
          <w:sz w:val="32"/>
          <w:szCs w:val="32"/>
        </w:rPr>
        <w:t>本部门当年一般公共预算支出</w:t>
      </w:r>
      <w:r>
        <w:rPr>
          <w:rFonts w:hint="eastAsia" w:ascii="仿宋" w:hAnsi="仿宋" w:eastAsia="仿宋" w:cs="仿宋"/>
          <w:b w:val="0"/>
          <w:bCs w:val="0"/>
          <w:color w:val="auto"/>
          <w:sz w:val="32"/>
          <w:szCs w:val="32"/>
          <w:lang w:val="en-US" w:eastAsia="zh-CN"/>
        </w:rPr>
        <w:t>78.48</w:t>
      </w:r>
      <w:r>
        <w:rPr>
          <w:rFonts w:hint="eastAsia" w:ascii="仿宋" w:hAnsi="仿宋" w:eastAsia="仿宋" w:cs="仿宋"/>
          <w:b w:val="0"/>
          <w:bCs w:val="0"/>
          <w:color w:val="auto"/>
          <w:sz w:val="32"/>
          <w:szCs w:val="32"/>
        </w:rPr>
        <w:t>万元，其中：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机关工资福利支出（501）</w:t>
      </w:r>
      <w:r>
        <w:rPr>
          <w:rFonts w:hint="eastAsia" w:ascii="仿宋" w:hAnsi="仿宋" w:eastAsia="仿宋" w:cs="仿宋"/>
          <w:b w:val="0"/>
          <w:bCs w:val="0"/>
          <w:color w:val="auto"/>
          <w:sz w:val="32"/>
          <w:szCs w:val="32"/>
          <w:lang w:val="en-US" w:eastAsia="zh-CN"/>
        </w:rPr>
        <w:t>69.92</w:t>
      </w:r>
      <w:r>
        <w:rPr>
          <w:rFonts w:hint="eastAsia" w:ascii="仿宋" w:hAnsi="仿宋" w:eastAsia="仿宋" w:cs="仿宋"/>
          <w:b w:val="0"/>
          <w:bCs w:val="0"/>
          <w:color w:val="auto"/>
          <w:sz w:val="32"/>
          <w:szCs w:val="32"/>
        </w:rPr>
        <w:t>万元，较上年增加</w:t>
      </w:r>
      <w:r>
        <w:rPr>
          <w:rFonts w:hint="eastAsia" w:ascii="仿宋" w:hAnsi="仿宋" w:eastAsia="仿宋" w:cs="仿宋"/>
          <w:b w:val="0"/>
          <w:bCs w:val="0"/>
          <w:color w:val="auto"/>
          <w:sz w:val="32"/>
          <w:szCs w:val="32"/>
          <w:lang w:val="en-US" w:eastAsia="zh-CN"/>
        </w:rPr>
        <w:t>14.55</w:t>
      </w:r>
      <w:r>
        <w:rPr>
          <w:rFonts w:hint="eastAsia" w:ascii="仿宋" w:hAnsi="仿宋" w:eastAsia="仿宋" w:cs="仿宋"/>
          <w:b w:val="0"/>
          <w:bCs w:val="0"/>
          <w:color w:val="auto"/>
          <w:sz w:val="32"/>
          <w:szCs w:val="32"/>
        </w:rPr>
        <w:t>万元，原因是</w:t>
      </w:r>
      <w:r>
        <w:rPr>
          <w:rFonts w:hint="eastAsia" w:ascii="仿宋" w:hAnsi="仿宋" w:eastAsia="仿宋" w:cs="仿宋"/>
          <w:b w:val="0"/>
          <w:bCs w:val="0"/>
          <w:color w:val="auto"/>
          <w:sz w:val="32"/>
          <w:szCs w:val="32"/>
          <w:lang w:val="en-US" w:eastAsia="zh-CN"/>
        </w:rPr>
        <w:t>单位核增绩效工资的增加</w:t>
      </w:r>
      <w:r>
        <w:rPr>
          <w:rFonts w:hint="eastAsia" w:ascii="仿宋" w:hAnsi="仿宋" w:eastAsia="仿宋" w:cs="仿宋"/>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机关商品和服务支出（502）</w:t>
      </w:r>
      <w:r>
        <w:rPr>
          <w:rFonts w:hint="eastAsia" w:ascii="仿宋" w:hAnsi="仿宋" w:eastAsia="仿宋" w:cs="仿宋"/>
          <w:b w:val="0"/>
          <w:bCs w:val="0"/>
          <w:color w:val="auto"/>
          <w:sz w:val="32"/>
          <w:szCs w:val="32"/>
          <w:lang w:val="en-US" w:eastAsia="zh-CN"/>
        </w:rPr>
        <w:t>8.56</w:t>
      </w:r>
      <w:r>
        <w:rPr>
          <w:rFonts w:hint="eastAsia" w:ascii="仿宋" w:hAnsi="仿宋" w:eastAsia="仿宋" w:cs="仿宋"/>
          <w:b w:val="0"/>
          <w:bCs w:val="0"/>
          <w:color w:val="auto"/>
          <w:sz w:val="32"/>
          <w:szCs w:val="32"/>
        </w:rPr>
        <w:t>万元，较上年增加</w:t>
      </w:r>
      <w:r>
        <w:rPr>
          <w:rFonts w:hint="eastAsia" w:ascii="仿宋" w:hAnsi="仿宋" w:eastAsia="仿宋" w:cs="仿宋"/>
          <w:b w:val="0"/>
          <w:bCs w:val="0"/>
          <w:color w:val="auto"/>
          <w:sz w:val="32"/>
          <w:szCs w:val="32"/>
          <w:lang w:val="en-US" w:eastAsia="zh-CN"/>
        </w:rPr>
        <w:t>0</w:t>
      </w:r>
      <w:r>
        <w:rPr>
          <w:rFonts w:hint="eastAsia" w:ascii="仿宋" w:hAnsi="仿宋" w:eastAsia="仿宋" w:cs="仿宋"/>
          <w:b w:val="0"/>
          <w:bCs w:val="0"/>
          <w:color w:val="auto"/>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4、</w:t>
      </w:r>
      <w:r>
        <w:rPr>
          <w:rFonts w:hint="eastAsia" w:ascii="仿宋" w:hAnsi="仿宋" w:eastAsia="仿宋" w:cs="仿宋"/>
          <w:b w:val="0"/>
          <w:bCs w:val="0"/>
          <w:color w:val="auto"/>
          <w:sz w:val="32"/>
          <w:szCs w:val="32"/>
          <w:lang w:eastAsia="zh-CN"/>
        </w:rPr>
        <w:t>2022年</w:t>
      </w:r>
      <w:r>
        <w:rPr>
          <w:rFonts w:hint="eastAsia" w:ascii="仿宋" w:hAnsi="仿宋" w:eastAsia="仿宋" w:cs="仿宋"/>
          <w:b w:val="0"/>
          <w:bCs w:val="0"/>
          <w:color w:val="auto"/>
          <w:sz w:val="32"/>
          <w:szCs w:val="32"/>
        </w:rPr>
        <w:t>结转财政资金一般公共预算拨款支出情况。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本部门无</w:t>
      </w:r>
      <w:r>
        <w:rPr>
          <w:rFonts w:hint="eastAsia" w:ascii="仿宋" w:hAnsi="仿宋" w:eastAsia="仿宋" w:cs="仿宋"/>
          <w:b w:val="0"/>
          <w:bCs w:val="0"/>
          <w:color w:val="auto"/>
          <w:sz w:val="32"/>
          <w:szCs w:val="32"/>
          <w:highlight w:val="none"/>
          <w:lang w:eastAsia="zh-CN"/>
        </w:rPr>
        <w:t>2022年</w:t>
      </w:r>
      <w:r>
        <w:rPr>
          <w:rFonts w:hint="eastAsia" w:ascii="仿宋" w:hAnsi="仿宋" w:eastAsia="仿宋" w:cs="仿宋"/>
          <w:b w:val="0"/>
          <w:bCs w:val="0"/>
          <w:color w:val="auto"/>
          <w:sz w:val="32"/>
          <w:szCs w:val="32"/>
          <w:highlight w:val="none"/>
        </w:rPr>
        <w:t>结转的一般公共预算拨款资金支出。</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3" w:firstLineChars="200"/>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rPr>
        <w:t>政府性基金预算支出情况。</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当年政府性基金预算支出情况。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本部门无当年政府性基金预算收支，并已公开空表。</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上年结转政府性基金预算支出情况。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highlight w:val="none"/>
          <w:lang w:val="en-US" w:eastAsia="zh-CN"/>
        </w:rPr>
        <w:t>本部门无2022年结转的政府性基金预算拨款支出，</w:t>
      </w:r>
      <w:r>
        <w:rPr>
          <w:rFonts w:hint="eastAsia" w:ascii="仿宋" w:hAnsi="仿宋" w:eastAsia="仿宋" w:cs="仿宋"/>
          <w:b w:val="0"/>
          <w:bCs w:val="0"/>
          <w:color w:val="auto"/>
          <w:sz w:val="32"/>
          <w:szCs w:val="32"/>
        </w:rPr>
        <w:t>并已公开空表。</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rPr>
        <w:t>国有资本经营预算拨款收支情况。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本部门无当年国有资本经营预算拨款收支，并在财政拨款收支总体情况表中列示</w:t>
      </w:r>
      <w:r>
        <w:rPr>
          <w:rFonts w:hint="eastAsia" w:ascii="仿宋" w:hAnsi="仿宋" w:eastAsia="仿宋" w:cs="仿宋"/>
          <w:b w:val="0"/>
          <w:bCs w:val="0"/>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本部门无</w:t>
      </w:r>
      <w:r>
        <w:rPr>
          <w:rFonts w:hint="eastAsia" w:ascii="仿宋" w:hAnsi="仿宋" w:eastAsia="仿宋" w:cs="仿宋"/>
          <w:b w:val="0"/>
          <w:bCs w:val="0"/>
          <w:color w:val="auto"/>
          <w:sz w:val="32"/>
          <w:szCs w:val="32"/>
          <w:highlight w:val="none"/>
          <w:lang w:eastAsia="zh-CN"/>
        </w:rPr>
        <w:t>2022年</w:t>
      </w:r>
      <w:r>
        <w:rPr>
          <w:rFonts w:hint="eastAsia" w:ascii="仿宋" w:hAnsi="仿宋" w:eastAsia="仿宋" w:cs="仿宋"/>
          <w:b w:val="0"/>
          <w:bCs w:val="0"/>
          <w:color w:val="auto"/>
          <w:sz w:val="32"/>
          <w:szCs w:val="32"/>
          <w:highlight w:val="none"/>
        </w:rPr>
        <w:t>结转的国有资本经营预算拨款支出。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rPr>
        <w:t>第三部分  其他说明情况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五</w:t>
      </w:r>
      <w:r>
        <w:rPr>
          <w:rFonts w:hint="eastAsia" w:ascii="仿宋" w:hAnsi="仿宋" w:eastAsia="仿宋" w:cs="仿宋"/>
          <w:b/>
          <w:bCs/>
          <w:color w:val="auto"/>
          <w:sz w:val="32"/>
          <w:szCs w:val="32"/>
        </w:rPr>
        <w:t>、部门预算“三公”经费等预算情况说明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1</w:t>
      </w:r>
      <w:r>
        <w:rPr>
          <w:rFonts w:hint="eastAsia" w:ascii="仿宋" w:hAnsi="仿宋" w:eastAsia="仿宋" w:cs="仿宋"/>
          <w:b w:val="0"/>
          <w:bCs w:val="0"/>
          <w:color w:val="auto"/>
          <w:sz w:val="32"/>
          <w:szCs w:val="32"/>
          <w:lang w:eastAsia="zh-CN"/>
        </w:rPr>
        <w:t>）202</w:t>
      </w:r>
      <w:r>
        <w:rPr>
          <w:rFonts w:hint="eastAsia" w:ascii="仿宋" w:hAnsi="仿宋" w:eastAsia="仿宋" w:cs="仿宋"/>
          <w:b w:val="0"/>
          <w:bCs w:val="0"/>
          <w:color w:val="auto"/>
          <w:sz w:val="32"/>
          <w:szCs w:val="32"/>
          <w:lang w:val="en-US" w:eastAsia="zh-CN"/>
        </w:rPr>
        <w:t>3</w:t>
      </w:r>
      <w:r>
        <w:rPr>
          <w:rFonts w:hint="eastAsia" w:ascii="仿宋" w:hAnsi="仿宋" w:eastAsia="仿宋" w:cs="仿宋"/>
          <w:b w:val="0"/>
          <w:bCs w:val="0"/>
          <w:color w:val="auto"/>
          <w:sz w:val="32"/>
          <w:szCs w:val="32"/>
          <w:lang w:eastAsia="zh-CN"/>
        </w:rPr>
        <w:t>年</w:t>
      </w:r>
      <w:r>
        <w:rPr>
          <w:rFonts w:hint="eastAsia" w:ascii="仿宋" w:hAnsi="仿宋" w:eastAsia="仿宋" w:cs="仿宋"/>
          <w:b w:val="0"/>
          <w:bCs w:val="0"/>
          <w:color w:val="auto"/>
          <w:sz w:val="32"/>
          <w:szCs w:val="32"/>
        </w:rPr>
        <w:t>本部门当年一般公共预算“三公”经费预算支出</w:t>
      </w:r>
      <w:r>
        <w:rPr>
          <w:rFonts w:hint="eastAsia" w:ascii="仿宋" w:hAnsi="仿宋" w:eastAsia="仿宋" w:cs="仿宋"/>
          <w:b w:val="0"/>
          <w:bCs w:val="0"/>
          <w:color w:val="auto"/>
          <w:sz w:val="32"/>
          <w:szCs w:val="32"/>
          <w:lang w:val="en-US" w:eastAsia="zh-CN"/>
        </w:rPr>
        <w:t>0.32</w:t>
      </w:r>
      <w:r>
        <w:rPr>
          <w:rFonts w:hint="eastAsia" w:ascii="仿宋" w:hAnsi="仿宋" w:eastAsia="仿宋" w:cs="仿宋"/>
          <w:b w:val="0"/>
          <w:bCs w:val="0"/>
          <w:color w:val="auto"/>
          <w:sz w:val="32"/>
          <w:szCs w:val="32"/>
        </w:rPr>
        <w:t>万元。其中：公务接待费</w:t>
      </w:r>
      <w:r>
        <w:rPr>
          <w:rFonts w:hint="eastAsia" w:ascii="仿宋" w:hAnsi="仿宋" w:eastAsia="仿宋" w:cs="仿宋"/>
          <w:b w:val="0"/>
          <w:bCs w:val="0"/>
          <w:color w:val="auto"/>
          <w:sz w:val="32"/>
          <w:szCs w:val="32"/>
          <w:lang w:val="en-US" w:eastAsia="zh-CN"/>
        </w:rPr>
        <w:t>0.32</w:t>
      </w:r>
      <w:r>
        <w:rPr>
          <w:rFonts w:hint="eastAsia" w:ascii="仿宋" w:hAnsi="仿宋" w:eastAsia="仿宋" w:cs="仿宋"/>
          <w:b w:val="0"/>
          <w:bCs w:val="0"/>
          <w:color w:val="auto"/>
          <w:sz w:val="32"/>
          <w:szCs w:val="32"/>
        </w:rPr>
        <w:t>万元</w:t>
      </w:r>
      <w:r>
        <w:rPr>
          <w:rFonts w:hint="eastAsia" w:ascii="仿宋" w:hAnsi="仿宋" w:eastAsia="仿宋" w:cs="仿宋"/>
          <w:b w:val="0"/>
          <w:bCs w:val="0"/>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2</w:t>
      </w:r>
      <w:r>
        <w:rPr>
          <w:rFonts w:hint="eastAsia" w:ascii="仿宋" w:hAnsi="仿宋" w:eastAsia="仿宋" w:cs="仿宋"/>
          <w:b w:val="0"/>
          <w:bCs w:val="0"/>
          <w:color w:val="auto"/>
          <w:sz w:val="32"/>
          <w:szCs w:val="32"/>
          <w:lang w:eastAsia="zh-CN"/>
        </w:rPr>
        <w:t>）202</w:t>
      </w:r>
      <w:r>
        <w:rPr>
          <w:rFonts w:hint="eastAsia" w:ascii="仿宋" w:hAnsi="仿宋" w:eastAsia="仿宋" w:cs="仿宋"/>
          <w:b w:val="0"/>
          <w:bCs w:val="0"/>
          <w:color w:val="auto"/>
          <w:sz w:val="32"/>
          <w:szCs w:val="32"/>
          <w:lang w:val="en-US" w:eastAsia="zh-CN"/>
        </w:rPr>
        <w:t>3</w:t>
      </w:r>
      <w:r>
        <w:rPr>
          <w:rFonts w:hint="eastAsia" w:ascii="仿宋" w:hAnsi="仿宋" w:eastAsia="仿宋" w:cs="仿宋"/>
          <w:b w:val="0"/>
          <w:bCs w:val="0"/>
          <w:color w:val="auto"/>
          <w:sz w:val="32"/>
          <w:szCs w:val="32"/>
          <w:lang w:eastAsia="zh-CN"/>
        </w:rPr>
        <w:t>年</w:t>
      </w:r>
      <w:r>
        <w:rPr>
          <w:rFonts w:hint="eastAsia" w:ascii="仿宋" w:hAnsi="仿宋" w:eastAsia="仿宋" w:cs="仿宋"/>
          <w:b w:val="0"/>
          <w:bCs w:val="0"/>
          <w:color w:val="auto"/>
          <w:sz w:val="32"/>
          <w:szCs w:val="32"/>
        </w:rPr>
        <w:t>本部门当年</w:t>
      </w:r>
      <w:r>
        <w:rPr>
          <w:rFonts w:hint="eastAsia" w:ascii="仿宋" w:hAnsi="仿宋" w:eastAsia="仿宋" w:cs="仿宋"/>
          <w:b w:val="0"/>
          <w:bCs w:val="0"/>
          <w:color w:val="auto"/>
          <w:sz w:val="32"/>
          <w:szCs w:val="32"/>
          <w:lang w:eastAsia="zh-CN"/>
        </w:rPr>
        <w:t>会议费</w:t>
      </w:r>
      <w:r>
        <w:rPr>
          <w:rFonts w:hint="eastAsia" w:ascii="仿宋" w:hAnsi="仿宋" w:eastAsia="仿宋" w:cs="仿宋"/>
          <w:b w:val="0"/>
          <w:bCs w:val="0"/>
          <w:color w:val="auto"/>
          <w:sz w:val="32"/>
          <w:szCs w:val="32"/>
        </w:rPr>
        <w:t>预算支出</w:t>
      </w:r>
      <w:r>
        <w:rPr>
          <w:rFonts w:hint="eastAsia" w:ascii="仿宋" w:hAnsi="仿宋" w:eastAsia="仿宋" w:cs="仿宋"/>
          <w:b w:val="0"/>
          <w:bCs w:val="0"/>
          <w:color w:val="auto"/>
          <w:sz w:val="32"/>
          <w:szCs w:val="32"/>
          <w:lang w:val="en-US" w:eastAsia="zh-CN"/>
        </w:rPr>
        <w:t>0</w:t>
      </w:r>
      <w:r>
        <w:rPr>
          <w:rFonts w:hint="eastAsia" w:ascii="仿宋" w:hAnsi="仿宋" w:eastAsia="仿宋" w:cs="仿宋"/>
          <w:b w:val="0"/>
          <w:bCs w:val="0"/>
          <w:color w:val="auto"/>
          <w:sz w:val="32"/>
          <w:szCs w:val="32"/>
        </w:rPr>
        <w:t>万元</w:t>
      </w:r>
      <w:r>
        <w:rPr>
          <w:rFonts w:hint="eastAsia" w:ascii="仿宋" w:hAnsi="仿宋" w:eastAsia="仿宋" w:cs="仿宋"/>
          <w:b w:val="0"/>
          <w:bCs w:val="0"/>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本部门无</w:t>
      </w:r>
      <w:r>
        <w:rPr>
          <w:rFonts w:hint="eastAsia" w:ascii="仿宋" w:hAnsi="仿宋" w:eastAsia="仿宋" w:cs="仿宋"/>
          <w:b w:val="0"/>
          <w:bCs w:val="0"/>
          <w:color w:val="auto"/>
          <w:sz w:val="32"/>
          <w:szCs w:val="32"/>
          <w:lang w:eastAsia="zh-CN"/>
        </w:rPr>
        <w:t>202</w:t>
      </w:r>
      <w:r>
        <w:rPr>
          <w:rFonts w:hint="eastAsia" w:ascii="仿宋" w:hAnsi="仿宋" w:eastAsia="仿宋" w:cs="仿宋"/>
          <w:b w:val="0"/>
          <w:bCs w:val="0"/>
          <w:color w:val="auto"/>
          <w:sz w:val="32"/>
          <w:szCs w:val="32"/>
          <w:lang w:val="en-US" w:eastAsia="zh-CN"/>
        </w:rPr>
        <w:t>2</w:t>
      </w:r>
      <w:r>
        <w:rPr>
          <w:rFonts w:hint="eastAsia" w:ascii="仿宋" w:hAnsi="仿宋" w:eastAsia="仿宋" w:cs="仿宋"/>
          <w:b w:val="0"/>
          <w:bCs w:val="0"/>
          <w:color w:val="auto"/>
          <w:sz w:val="32"/>
          <w:szCs w:val="32"/>
          <w:lang w:eastAsia="zh-CN"/>
        </w:rPr>
        <w:t>年</w:t>
      </w:r>
      <w:r>
        <w:rPr>
          <w:rFonts w:hint="eastAsia" w:ascii="仿宋" w:hAnsi="仿宋" w:eastAsia="仿宋" w:cs="仿宋"/>
          <w:b w:val="0"/>
          <w:bCs w:val="0"/>
          <w:color w:val="auto"/>
          <w:sz w:val="32"/>
          <w:szCs w:val="32"/>
        </w:rPr>
        <w:t>结转的财政拨款‘三公’经费</w:t>
      </w:r>
      <w:r>
        <w:rPr>
          <w:rFonts w:hint="eastAsia" w:ascii="仿宋" w:hAnsi="仿宋" w:eastAsia="仿宋" w:cs="仿宋"/>
          <w:b w:val="0"/>
          <w:bCs w:val="0"/>
          <w:color w:val="auto"/>
          <w:sz w:val="32"/>
          <w:szCs w:val="32"/>
          <w:lang w:eastAsia="zh-CN"/>
        </w:rPr>
        <w:t>和会议费、培训费</w:t>
      </w:r>
      <w:r>
        <w:rPr>
          <w:rFonts w:hint="eastAsia" w:ascii="仿宋" w:hAnsi="仿宋" w:eastAsia="仿宋" w:cs="仿宋"/>
          <w:b w:val="0"/>
          <w:bCs w:val="0"/>
          <w:color w:val="auto"/>
          <w:sz w:val="32"/>
          <w:szCs w:val="32"/>
        </w:rPr>
        <w:t>支出。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六</w:t>
      </w:r>
      <w:r>
        <w:rPr>
          <w:rFonts w:hint="eastAsia" w:ascii="仿宋" w:hAnsi="仿宋" w:eastAsia="仿宋" w:cs="仿宋"/>
          <w:b/>
          <w:bCs/>
          <w:color w:val="auto"/>
          <w:sz w:val="32"/>
          <w:szCs w:val="32"/>
        </w:rPr>
        <w:t>、部门国有资产占有使用及资产购置情况说明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截止</w:t>
      </w:r>
      <w:r>
        <w:rPr>
          <w:rFonts w:hint="eastAsia" w:ascii="仿宋" w:hAnsi="仿宋" w:eastAsia="仿宋" w:cs="仿宋"/>
          <w:b w:val="0"/>
          <w:bCs w:val="0"/>
          <w:color w:val="auto"/>
          <w:sz w:val="32"/>
          <w:szCs w:val="32"/>
          <w:highlight w:val="none"/>
          <w:lang w:eastAsia="zh-CN"/>
        </w:rPr>
        <w:t>202</w:t>
      </w:r>
      <w:r>
        <w:rPr>
          <w:rFonts w:hint="eastAsia" w:ascii="仿宋" w:hAnsi="仿宋" w:eastAsia="仿宋" w:cs="仿宋"/>
          <w:b w:val="0"/>
          <w:bCs w:val="0"/>
          <w:color w:val="auto"/>
          <w:sz w:val="32"/>
          <w:szCs w:val="32"/>
          <w:highlight w:val="none"/>
          <w:lang w:val="en-US" w:eastAsia="zh-CN"/>
        </w:rPr>
        <w:t>2</w:t>
      </w:r>
      <w:r>
        <w:rPr>
          <w:rFonts w:hint="eastAsia" w:ascii="仿宋" w:hAnsi="仿宋" w:eastAsia="仿宋" w:cs="仿宋"/>
          <w:b w:val="0"/>
          <w:bCs w:val="0"/>
          <w:color w:val="auto"/>
          <w:sz w:val="32"/>
          <w:szCs w:val="32"/>
          <w:highlight w:val="none"/>
          <w:lang w:eastAsia="zh-CN"/>
        </w:rPr>
        <w:t>年</w:t>
      </w:r>
      <w:r>
        <w:rPr>
          <w:rFonts w:hint="eastAsia" w:ascii="仿宋" w:hAnsi="仿宋" w:eastAsia="仿宋" w:cs="仿宋"/>
          <w:b w:val="0"/>
          <w:bCs w:val="0"/>
          <w:color w:val="auto"/>
          <w:sz w:val="32"/>
          <w:szCs w:val="32"/>
          <w:highlight w:val="none"/>
        </w:rPr>
        <w:t>底，本部门所属预算单位共有车辆</w:t>
      </w:r>
      <w:r>
        <w:rPr>
          <w:rFonts w:hint="eastAsia" w:ascii="仿宋" w:hAnsi="仿宋" w:eastAsia="仿宋" w:cs="仿宋"/>
          <w:b w:val="0"/>
          <w:bCs w:val="0"/>
          <w:color w:val="auto"/>
          <w:sz w:val="32"/>
          <w:szCs w:val="32"/>
          <w:highlight w:val="none"/>
          <w:lang w:val="en-US" w:eastAsia="zh-CN"/>
        </w:rPr>
        <w:t>0</w:t>
      </w:r>
      <w:r>
        <w:rPr>
          <w:rFonts w:hint="eastAsia" w:ascii="仿宋" w:hAnsi="仿宋" w:eastAsia="仿宋" w:cs="仿宋"/>
          <w:b w:val="0"/>
          <w:bCs w:val="0"/>
          <w:color w:val="auto"/>
          <w:sz w:val="32"/>
          <w:szCs w:val="32"/>
          <w:highlight w:val="none"/>
        </w:rPr>
        <w:t>辆，单价20万元以上的设备</w:t>
      </w:r>
      <w:r>
        <w:rPr>
          <w:rFonts w:hint="eastAsia" w:ascii="仿宋" w:hAnsi="仿宋" w:eastAsia="仿宋" w:cs="仿宋"/>
          <w:b w:val="0"/>
          <w:bCs w:val="0"/>
          <w:color w:val="auto"/>
          <w:sz w:val="32"/>
          <w:szCs w:val="32"/>
          <w:highlight w:val="none"/>
          <w:lang w:val="en-US" w:eastAsia="zh-CN"/>
        </w:rPr>
        <w:t>0</w:t>
      </w:r>
      <w:r>
        <w:rPr>
          <w:rFonts w:hint="eastAsia" w:ascii="仿宋" w:hAnsi="仿宋" w:eastAsia="仿宋" w:cs="仿宋"/>
          <w:b w:val="0"/>
          <w:bCs w:val="0"/>
          <w:color w:val="auto"/>
          <w:sz w:val="32"/>
          <w:szCs w:val="32"/>
          <w:highlight w:val="none"/>
        </w:rPr>
        <w:t>台（套）。</w:t>
      </w:r>
      <w:r>
        <w:rPr>
          <w:rFonts w:hint="eastAsia" w:ascii="仿宋" w:hAnsi="仿宋" w:eastAsia="仿宋" w:cs="仿宋"/>
          <w:b w:val="0"/>
          <w:bCs w:val="0"/>
          <w:color w:val="auto"/>
          <w:sz w:val="32"/>
          <w:szCs w:val="32"/>
          <w:highlight w:val="none"/>
          <w:lang w:eastAsia="zh-CN"/>
        </w:rPr>
        <w:t>2022年</w:t>
      </w:r>
      <w:r>
        <w:rPr>
          <w:rFonts w:hint="eastAsia" w:ascii="仿宋" w:hAnsi="仿宋" w:eastAsia="仿宋" w:cs="仿宋"/>
          <w:b w:val="0"/>
          <w:bCs w:val="0"/>
          <w:color w:val="auto"/>
          <w:sz w:val="32"/>
          <w:szCs w:val="32"/>
          <w:highlight w:val="none"/>
        </w:rPr>
        <w:t>当年部门预算安排购置车辆</w:t>
      </w:r>
      <w:r>
        <w:rPr>
          <w:rFonts w:hint="eastAsia" w:ascii="仿宋" w:hAnsi="仿宋" w:eastAsia="仿宋" w:cs="仿宋"/>
          <w:b w:val="0"/>
          <w:bCs w:val="0"/>
          <w:color w:val="auto"/>
          <w:sz w:val="32"/>
          <w:szCs w:val="32"/>
          <w:highlight w:val="none"/>
          <w:lang w:val="en-US" w:eastAsia="zh-CN"/>
        </w:rPr>
        <w:t>0</w:t>
      </w:r>
      <w:r>
        <w:rPr>
          <w:rFonts w:hint="eastAsia" w:ascii="仿宋" w:hAnsi="仿宋" w:eastAsia="仿宋" w:cs="仿宋"/>
          <w:b w:val="0"/>
          <w:bCs w:val="0"/>
          <w:color w:val="auto"/>
          <w:sz w:val="32"/>
          <w:szCs w:val="32"/>
          <w:highlight w:val="none"/>
        </w:rPr>
        <w:t>辆；安排购置单价20万元以上的设备</w:t>
      </w:r>
      <w:r>
        <w:rPr>
          <w:rFonts w:hint="eastAsia" w:ascii="仿宋" w:hAnsi="仿宋" w:eastAsia="仿宋" w:cs="仿宋"/>
          <w:b w:val="0"/>
          <w:bCs w:val="0"/>
          <w:color w:val="auto"/>
          <w:sz w:val="32"/>
          <w:szCs w:val="32"/>
          <w:highlight w:val="none"/>
          <w:lang w:val="en-US" w:eastAsia="zh-CN"/>
        </w:rPr>
        <w:t>0</w:t>
      </w:r>
      <w:r>
        <w:rPr>
          <w:rFonts w:hint="eastAsia" w:ascii="仿宋" w:hAnsi="仿宋" w:eastAsia="仿宋" w:cs="仿宋"/>
          <w:b w:val="0"/>
          <w:bCs w:val="0"/>
          <w:color w:val="auto"/>
          <w:sz w:val="32"/>
          <w:szCs w:val="32"/>
          <w:highlight w:val="none"/>
        </w:rPr>
        <w:t>台（套）。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highlight w:val="none"/>
        </w:rPr>
        <w:t>本部门无</w:t>
      </w:r>
      <w:r>
        <w:rPr>
          <w:rFonts w:hint="eastAsia" w:ascii="仿宋" w:hAnsi="仿宋" w:eastAsia="仿宋" w:cs="仿宋"/>
          <w:b w:val="0"/>
          <w:bCs w:val="0"/>
          <w:color w:val="auto"/>
          <w:sz w:val="32"/>
          <w:szCs w:val="32"/>
          <w:highlight w:val="none"/>
          <w:lang w:eastAsia="zh-CN"/>
        </w:rPr>
        <w:t>2022年</w:t>
      </w:r>
      <w:r>
        <w:rPr>
          <w:rFonts w:hint="eastAsia" w:ascii="仿宋" w:hAnsi="仿宋" w:eastAsia="仿宋" w:cs="仿宋"/>
          <w:b w:val="0"/>
          <w:bCs w:val="0"/>
          <w:color w:val="auto"/>
          <w:sz w:val="32"/>
          <w:szCs w:val="32"/>
          <w:highlight w:val="none"/>
        </w:rPr>
        <w:t>结转的财政拨款支出资产购置</w:t>
      </w:r>
      <w:r>
        <w:rPr>
          <w:rFonts w:hint="eastAsia" w:ascii="仿宋" w:hAnsi="仿宋" w:eastAsia="仿宋" w:cs="仿宋"/>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七、</w:t>
      </w:r>
      <w:r>
        <w:rPr>
          <w:rFonts w:hint="eastAsia" w:ascii="仿宋" w:hAnsi="仿宋" w:eastAsia="仿宋" w:cs="仿宋"/>
          <w:b/>
          <w:bCs/>
          <w:color w:val="auto"/>
          <w:sz w:val="32"/>
          <w:szCs w:val="32"/>
        </w:rPr>
        <w:t>部门政府采购情况说明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本部门</w:t>
      </w:r>
      <w:r>
        <w:rPr>
          <w:rFonts w:hint="eastAsia" w:ascii="仿宋" w:hAnsi="仿宋" w:eastAsia="仿宋" w:cs="仿宋"/>
          <w:b w:val="0"/>
          <w:bCs w:val="0"/>
          <w:color w:val="auto"/>
          <w:sz w:val="32"/>
          <w:szCs w:val="32"/>
          <w:highlight w:val="none"/>
          <w:lang w:eastAsia="zh-CN"/>
        </w:rPr>
        <w:t>2022年</w:t>
      </w:r>
      <w:r>
        <w:rPr>
          <w:rFonts w:hint="eastAsia" w:ascii="仿宋" w:hAnsi="仿宋" w:eastAsia="仿宋" w:cs="仿宋"/>
          <w:b w:val="0"/>
          <w:bCs w:val="0"/>
          <w:color w:val="auto"/>
          <w:sz w:val="32"/>
          <w:szCs w:val="32"/>
          <w:highlight w:val="none"/>
        </w:rPr>
        <w:t>无政府采购预算，并已公开空表。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本部门无</w:t>
      </w:r>
      <w:r>
        <w:rPr>
          <w:rFonts w:hint="eastAsia" w:ascii="仿宋" w:hAnsi="仿宋" w:eastAsia="仿宋" w:cs="仿宋"/>
          <w:b w:val="0"/>
          <w:bCs w:val="0"/>
          <w:color w:val="auto"/>
          <w:sz w:val="32"/>
          <w:szCs w:val="32"/>
          <w:highlight w:val="none"/>
          <w:lang w:eastAsia="zh-CN"/>
        </w:rPr>
        <w:t>2021年</w:t>
      </w:r>
      <w:r>
        <w:rPr>
          <w:rFonts w:hint="eastAsia" w:ascii="仿宋" w:hAnsi="仿宋" w:eastAsia="仿宋" w:cs="仿宋"/>
          <w:b w:val="0"/>
          <w:bCs w:val="0"/>
          <w:color w:val="auto"/>
          <w:sz w:val="32"/>
          <w:szCs w:val="32"/>
          <w:highlight w:val="none"/>
        </w:rPr>
        <w:t>结转的政府采购资金支出</w:t>
      </w:r>
      <w:r>
        <w:rPr>
          <w:rFonts w:hint="eastAsia" w:ascii="仿宋" w:hAnsi="仿宋" w:eastAsia="仿宋" w:cs="仿宋"/>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八</w:t>
      </w:r>
      <w:r>
        <w:rPr>
          <w:rFonts w:hint="eastAsia" w:ascii="仿宋" w:hAnsi="仿宋" w:eastAsia="仿宋" w:cs="仿宋"/>
          <w:b/>
          <w:bCs/>
          <w:color w:val="auto"/>
          <w:sz w:val="32"/>
          <w:szCs w:val="32"/>
        </w:rPr>
        <w:t>、部门预算绩效目标说明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eastAsia="zh-CN"/>
        </w:rPr>
        <w:t>2023年</w:t>
      </w:r>
      <w:r>
        <w:rPr>
          <w:rFonts w:hint="eastAsia" w:ascii="仿宋" w:hAnsi="仿宋" w:eastAsia="仿宋" w:cs="仿宋"/>
          <w:b w:val="0"/>
          <w:bCs w:val="0"/>
          <w:color w:val="auto"/>
          <w:sz w:val="32"/>
          <w:szCs w:val="32"/>
        </w:rPr>
        <w:t>本部门绩效目标管理全覆盖，涉及当年一般公共预算拨款</w:t>
      </w:r>
      <w:r>
        <w:rPr>
          <w:rFonts w:hint="eastAsia" w:ascii="仿宋" w:hAnsi="仿宋" w:eastAsia="仿宋" w:cs="仿宋"/>
          <w:b w:val="0"/>
          <w:bCs w:val="0"/>
          <w:color w:val="auto"/>
          <w:sz w:val="32"/>
          <w:szCs w:val="32"/>
          <w:lang w:val="en-US" w:eastAsia="zh-CN"/>
        </w:rPr>
        <w:t>78.48</w:t>
      </w:r>
      <w:r>
        <w:rPr>
          <w:rFonts w:hint="eastAsia" w:ascii="仿宋" w:hAnsi="仿宋" w:eastAsia="仿宋" w:cs="仿宋"/>
          <w:b w:val="0"/>
          <w:bCs w:val="0"/>
          <w:color w:val="auto"/>
          <w:sz w:val="32"/>
          <w:szCs w:val="32"/>
        </w:rPr>
        <w:t>万元,当年政府性基金预算拨款</w:t>
      </w:r>
      <w:r>
        <w:rPr>
          <w:rFonts w:hint="eastAsia" w:ascii="仿宋" w:hAnsi="仿宋" w:eastAsia="仿宋" w:cs="仿宋"/>
          <w:b w:val="0"/>
          <w:bCs w:val="0"/>
          <w:color w:val="auto"/>
          <w:sz w:val="32"/>
          <w:szCs w:val="32"/>
          <w:lang w:val="en-US" w:eastAsia="zh-CN"/>
        </w:rPr>
        <w:t>0</w:t>
      </w:r>
      <w:r>
        <w:rPr>
          <w:rFonts w:hint="eastAsia" w:ascii="仿宋" w:hAnsi="仿宋" w:eastAsia="仿宋" w:cs="仿宋"/>
          <w:b w:val="0"/>
          <w:bCs w:val="0"/>
          <w:color w:val="auto"/>
          <w:sz w:val="32"/>
          <w:szCs w:val="32"/>
        </w:rPr>
        <w:t>万元，当年国有资本经营预算拨款</w:t>
      </w:r>
      <w:r>
        <w:rPr>
          <w:rFonts w:hint="eastAsia" w:ascii="仿宋" w:hAnsi="仿宋" w:eastAsia="仿宋" w:cs="仿宋"/>
          <w:b w:val="0"/>
          <w:bCs w:val="0"/>
          <w:color w:val="auto"/>
          <w:sz w:val="32"/>
          <w:szCs w:val="32"/>
          <w:lang w:val="en-US" w:eastAsia="zh-CN"/>
        </w:rPr>
        <w:t>0</w:t>
      </w:r>
      <w:r>
        <w:rPr>
          <w:rFonts w:hint="eastAsia" w:ascii="仿宋" w:hAnsi="仿宋" w:eastAsia="仿宋" w:cs="仿宋"/>
          <w:b w:val="0"/>
          <w:bCs w:val="0"/>
          <w:color w:val="auto"/>
          <w:sz w:val="32"/>
          <w:szCs w:val="32"/>
        </w:rPr>
        <w:t>万元（详见公开报表中的绩效目标表）。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color w:val="auto"/>
          <w:sz w:val="32"/>
          <w:szCs w:val="32"/>
          <w:highlight w:val="red"/>
          <w:lang w:eastAsia="zh-CN"/>
        </w:rPr>
      </w:pPr>
      <w:r>
        <w:rPr>
          <w:rFonts w:hint="eastAsia" w:ascii="仿宋" w:hAnsi="仿宋" w:eastAsia="仿宋" w:cs="仿宋"/>
          <w:b w:val="0"/>
          <w:bCs w:val="0"/>
          <w:color w:val="auto"/>
          <w:sz w:val="32"/>
          <w:szCs w:val="32"/>
        </w:rPr>
        <w:t>本部门无</w:t>
      </w:r>
      <w:r>
        <w:rPr>
          <w:rFonts w:hint="eastAsia" w:ascii="仿宋" w:hAnsi="仿宋" w:eastAsia="仿宋" w:cs="仿宋"/>
          <w:b w:val="0"/>
          <w:bCs w:val="0"/>
          <w:color w:val="auto"/>
          <w:sz w:val="32"/>
          <w:szCs w:val="32"/>
          <w:lang w:eastAsia="zh-CN"/>
        </w:rPr>
        <w:t>2022年</w:t>
      </w:r>
      <w:r>
        <w:rPr>
          <w:rFonts w:hint="eastAsia" w:ascii="仿宋" w:hAnsi="仿宋" w:eastAsia="仿宋" w:cs="仿宋"/>
          <w:b w:val="0"/>
          <w:bCs w:val="0"/>
          <w:color w:val="auto"/>
          <w:sz w:val="32"/>
          <w:szCs w:val="32"/>
        </w:rPr>
        <w:t>结转的财政拨款支出涉及的绩效目标管理。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九、</w:t>
      </w:r>
      <w:r>
        <w:rPr>
          <w:rFonts w:hint="eastAsia" w:ascii="仿宋" w:hAnsi="仿宋" w:eastAsia="仿宋" w:cs="仿宋"/>
          <w:b/>
          <w:bCs/>
          <w:color w:val="auto"/>
          <w:sz w:val="32"/>
          <w:szCs w:val="32"/>
        </w:rPr>
        <w:t>机关运行经费安排说明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文字说明，对部门机关运行经费安排情况予以说明，并说明增减变化情况及原因。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示例：本部门当年机关运行经费预算安排</w:t>
      </w:r>
      <w:r>
        <w:rPr>
          <w:rFonts w:hint="eastAsia" w:ascii="仿宋" w:hAnsi="仿宋" w:eastAsia="仿宋" w:cs="仿宋"/>
          <w:b w:val="0"/>
          <w:bCs w:val="0"/>
          <w:color w:val="auto"/>
          <w:sz w:val="32"/>
          <w:szCs w:val="32"/>
          <w:lang w:val="en-US" w:eastAsia="zh-CN"/>
        </w:rPr>
        <w:t>8.56</w:t>
      </w:r>
      <w:r>
        <w:rPr>
          <w:rFonts w:hint="eastAsia" w:ascii="仿宋" w:hAnsi="仿宋" w:eastAsia="仿宋" w:cs="仿宋"/>
          <w:b w:val="0"/>
          <w:bCs w:val="0"/>
          <w:color w:val="auto"/>
          <w:sz w:val="32"/>
          <w:szCs w:val="32"/>
        </w:rPr>
        <w:t>万元，较上年增加（减少）</w:t>
      </w:r>
      <w:r>
        <w:rPr>
          <w:rFonts w:hint="eastAsia" w:ascii="仿宋" w:hAnsi="仿宋" w:eastAsia="仿宋" w:cs="仿宋"/>
          <w:b w:val="0"/>
          <w:bCs w:val="0"/>
          <w:color w:val="auto"/>
          <w:sz w:val="32"/>
          <w:szCs w:val="32"/>
          <w:lang w:val="en-US" w:eastAsia="zh-CN"/>
        </w:rPr>
        <w:t>0</w:t>
      </w:r>
      <w:r>
        <w:rPr>
          <w:rFonts w:hint="eastAsia" w:ascii="仿宋" w:hAnsi="仿宋" w:eastAsia="仿宋" w:cs="仿宋"/>
          <w:b w:val="0"/>
          <w:bCs w:val="0"/>
          <w:color w:val="auto"/>
          <w:sz w:val="32"/>
          <w:szCs w:val="32"/>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十、</w:t>
      </w:r>
      <w:r>
        <w:rPr>
          <w:rFonts w:hint="eastAsia" w:ascii="仿宋" w:hAnsi="仿宋" w:eastAsia="仿宋" w:cs="仿宋"/>
          <w:b/>
          <w:bCs/>
          <w:color w:val="auto"/>
          <w:sz w:val="32"/>
          <w:szCs w:val="32"/>
        </w:rPr>
        <w:t>专业名词解释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1.机关运行经费：指各部门的公用经费，包括办公及印刷费、邮电费、差旅费、会议费、福利费、日常维修费、专用材料及一般设备购置费、办公用房水电费、办公用房取暖费、办公用房物业管理费、</w:t>
      </w:r>
      <w:r>
        <w:rPr>
          <w:rFonts w:hint="eastAsia" w:ascii="仿宋" w:hAnsi="仿宋" w:eastAsia="仿宋" w:cs="仿宋"/>
          <w:b w:val="0"/>
          <w:bCs w:val="0"/>
          <w:color w:val="auto"/>
          <w:sz w:val="32"/>
          <w:szCs w:val="32"/>
          <w:lang w:eastAsia="zh-CN"/>
        </w:rPr>
        <w:t>公务用车运行费</w:t>
      </w:r>
      <w:r>
        <w:rPr>
          <w:rFonts w:hint="eastAsia" w:ascii="仿宋" w:hAnsi="仿宋" w:eastAsia="仿宋" w:cs="仿宋"/>
          <w:b w:val="0"/>
          <w:bCs w:val="0"/>
          <w:color w:val="auto"/>
          <w:sz w:val="32"/>
          <w:szCs w:val="32"/>
        </w:rPr>
        <w:t>以及其他费用。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outlineLvl w:val="9"/>
        <w:rPr>
          <w:rFonts w:hint="eastAsia" w:ascii="仿宋" w:hAnsi="仿宋" w:eastAsia="仿宋" w:cs="仿宋"/>
          <w:b/>
          <w:bCs/>
          <w:color w:val="auto"/>
          <w:sz w:val="32"/>
          <w:szCs w:val="32"/>
        </w:rPr>
      </w:pPr>
      <w:bookmarkStart w:id="0" w:name="_GoBack"/>
      <w:bookmarkEnd w:id="0"/>
      <w:r>
        <w:rPr>
          <w:rFonts w:hint="eastAsia" w:ascii="仿宋" w:hAnsi="仿宋" w:eastAsia="仿宋" w:cs="仿宋"/>
          <w:b/>
          <w:bCs/>
          <w:color w:val="auto"/>
          <w:sz w:val="32"/>
          <w:szCs w:val="32"/>
        </w:rPr>
        <w:t>第四部分  公开报表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eastAsia="zh-CN"/>
        </w:rPr>
        <w:t>详</w:t>
      </w:r>
      <w:r>
        <w:rPr>
          <w:rFonts w:hint="eastAsia" w:ascii="仿宋" w:hAnsi="仿宋" w:eastAsia="仿宋" w:cs="仿宋"/>
          <w:b w:val="0"/>
          <w:bCs w:val="0"/>
          <w:color w:val="auto"/>
          <w:sz w:val="32"/>
          <w:szCs w:val="32"/>
        </w:rPr>
        <w:t>见附</w:t>
      </w:r>
      <w:r>
        <w:rPr>
          <w:rFonts w:hint="eastAsia" w:ascii="仿宋" w:hAnsi="仿宋" w:eastAsia="仿宋" w:cs="仿宋"/>
          <w:b w:val="0"/>
          <w:bCs w:val="0"/>
          <w:color w:val="auto"/>
          <w:sz w:val="32"/>
          <w:szCs w:val="32"/>
          <w:lang w:eastAsia="zh-CN"/>
        </w:rPr>
        <w:t>表</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color w:val="auto"/>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C8E54"/>
    <w:multiLevelType w:val="singleLevel"/>
    <w:tmpl w:val="9ACC8E54"/>
    <w:lvl w:ilvl="0" w:tentative="0">
      <w:start w:val="1"/>
      <w:numFmt w:val="decimal"/>
      <w:suff w:val="nothing"/>
      <w:lvlText w:val="%1、"/>
      <w:lvlJc w:val="left"/>
    </w:lvl>
  </w:abstractNum>
  <w:abstractNum w:abstractNumId="1">
    <w:nsid w:val="F6D4B7BD"/>
    <w:multiLevelType w:val="singleLevel"/>
    <w:tmpl w:val="F6D4B7BD"/>
    <w:lvl w:ilvl="0" w:tentative="0">
      <w:start w:val="5"/>
      <w:numFmt w:val="decimal"/>
      <w:lvlText w:val="%1."/>
      <w:lvlJc w:val="left"/>
      <w:pPr>
        <w:tabs>
          <w:tab w:val="left" w:pos="312"/>
        </w:tabs>
      </w:pPr>
    </w:lvl>
  </w:abstractNum>
  <w:abstractNum w:abstractNumId="2">
    <w:nsid w:val="FFF87B75"/>
    <w:multiLevelType w:val="singleLevel"/>
    <w:tmpl w:val="FFF87B75"/>
    <w:lvl w:ilvl="0" w:tentative="0">
      <w:start w:val="3"/>
      <w:numFmt w:val="decimal"/>
      <w:lvlText w:val="%1."/>
      <w:lvlJc w:val="left"/>
      <w:pPr>
        <w:tabs>
          <w:tab w:val="left" w:pos="312"/>
        </w:tabs>
      </w:pPr>
    </w:lvl>
  </w:abstractNum>
  <w:abstractNum w:abstractNumId="3">
    <w:nsid w:val="02686215"/>
    <w:multiLevelType w:val="singleLevel"/>
    <w:tmpl w:val="02686215"/>
    <w:lvl w:ilvl="0" w:tentative="0">
      <w:start w:val="2"/>
      <w:numFmt w:val="decimal"/>
      <w:suff w:val="nothing"/>
      <w:lvlText w:val="%1、"/>
      <w:lvlJc w:val="left"/>
    </w:lvl>
  </w:abstractNum>
  <w:abstractNum w:abstractNumId="4">
    <w:nsid w:val="27254C28"/>
    <w:multiLevelType w:val="singleLevel"/>
    <w:tmpl w:val="27254C28"/>
    <w:lvl w:ilvl="0" w:tentative="0">
      <w:start w:val="2"/>
      <w:numFmt w:val="decimal"/>
      <w:suff w:val="nothing"/>
      <w:lvlText w:val="（%1）"/>
      <w:lvlJc w:val="left"/>
    </w:lvl>
  </w:abstractNum>
  <w:abstractNum w:abstractNumId="5">
    <w:nsid w:val="5D0214CA"/>
    <w:multiLevelType w:val="singleLevel"/>
    <w:tmpl w:val="5D0214CA"/>
    <w:lvl w:ilvl="0" w:tentative="0">
      <w:start w:val="4"/>
      <w:numFmt w:val="chineseCounting"/>
      <w:suff w:val="nothing"/>
      <w:lvlText w:val="（%1）"/>
      <w:lvlJc w:val="left"/>
      <w:rPr>
        <w:rFonts w:hint="eastAsia"/>
      </w:rPr>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ZjU1ODlkZTJkZjZjN2Y3OGYzOGQwZjIwYjkwNjQifQ=="/>
  </w:docVars>
  <w:rsids>
    <w:rsidRoot w:val="1ED0381D"/>
    <w:rsid w:val="00D70262"/>
    <w:rsid w:val="018F2D13"/>
    <w:rsid w:val="0265632B"/>
    <w:rsid w:val="02953D9A"/>
    <w:rsid w:val="03791D26"/>
    <w:rsid w:val="0466605A"/>
    <w:rsid w:val="04F35073"/>
    <w:rsid w:val="061D2748"/>
    <w:rsid w:val="06D7231D"/>
    <w:rsid w:val="075D6C6A"/>
    <w:rsid w:val="0773304F"/>
    <w:rsid w:val="07E94266"/>
    <w:rsid w:val="083D5EAC"/>
    <w:rsid w:val="089D1D43"/>
    <w:rsid w:val="0A653AEA"/>
    <w:rsid w:val="0AAB1747"/>
    <w:rsid w:val="0B473936"/>
    <w:rsid w:val="0B820553"/>
    <w:rsid w:val="0B8A1B09"/>
    <w:rsid w:val="0C805687"/>
    <w:rsid w:val="0D053BAB"/>
    <w:rsid w:val="0D594F94"/>
    <w:rsid w:val="0E1F698E"/>
    <w:rsid w:val="0FA9052D"/>
    <w:rsid w:val="10163FB4"/>
    <w:rsid w:val="10A536CA"/>
    <w:rsid w:val="12B55B02"/>
    <w:rsid w:val="13DD192D"/>
    <w:rsid w:val="147F7E6C"/>
    <w:rsid w:val="14C85364"/>
    <w:rsid w:val="14FA613E"/>
    <w:rsid w:val="15053ED9"/>
    <w:rsid w:val="15BA67E3"/>
    <w:rsid w:val="15EB6487"/>
    <w:rsid w:val="166918D6"/>
    <w:rsid w:val="166B7621"/>
    <w:rsid w:val="176724C1"/>
    <w:rsid w:val="18AF7F70"/>
    <w:rsid w:val="18DE1BF4"/>
    <w:rsid w:val="1A431FF4"/>
    <w:rsid w:val="1B746107"/>
    <w:rsid w:val="1CD64124"/>
    <w:rsid w:val="1E0072C5"/>
    <w:rsid w:val="1E1E7AD2"/>
    <w:rsid w:val="1ED0381D"/>
    <w:rsid w:val="20FE50B8"/>
    <w:rsid w:val="210F400E"/>
    <w:rsid w:val="222A213F"/>
    <w:rsid w:val="229A281A"/>
    <w:rsid w:val="2383657E"/>
    <w:rsid w:val="23F45765"/>
    <w:rsid w:val="242E73FF"/>
    <w:rsid w:val="246C5345"/>
    <w:rsid w:val="24AB40AF"/>
    <w:rsid w:val="24FC6952"/>
    <w:rsid w:val="26CC76FD"/>
    <w:rsid w:val="272308AF"/>
    <w:rsid w:val="28064C78"/>
    <w:rsid w:val="2864072E"/>
    <w:rsid w:val="2A3E38E1"/>
    <w:rsid w:val="2B9B54DB"/>
    <w:rsid w:val="2BF2458F"/>
    <w:rsid w:val="2E9D013C"/>
    <w:rsid w:val="2F3B562F"/>
    <w:rsid w:val="2F751020"/>
    <w:rsid w:val="2FC8494E"/>
    <w:rsid w:val="314B37FB"/>
    <w:rsid w:val="31B733F7"/>
    <w:rsid w:val="3462485E"/>
    <w:rsid w:val="358D4A67"/>
    <w:rsid w:val="35B31EE4"/>
    <w:rsid w:val="385D1A98"/>
    <w:rsid w:val="38F70388"/>
    <w:rsid w:val="3A4434B4"/>
    <w:rsid w:val="3B055E9C"/>
    <w:rsid w:val="3D28036F"/>
    <w:rsid w:val="3D8407DF"/>
    <w:rsid w:val="3DFF32ED"/>
    <w:rsid w:val="3F503091"/>
    <w:rsid w:val="4008265B"/>
    <w:rsid w:val="41851E44"/>
    <w:rsid w:val="420B5D06"/>
    <w:rsid w:val="4248700C"/>
    <w:rsid w:val="465670F7"/>
    <w:rsid w:val="471D22FA"/>
    <w:rsid w:val="472B48D8"/>
    <w:rsid w:val="4741375D"/>
    <w:rsid w:val="47C702DF"/>
    <w:rsid w:val="48422B9F"/>
    <w:rsid w:val="488947B6"/>
    <w:rsid w:val="496F29A9"/>
    <w:rsid w:val="4C0024D1"/>
    <w:rsid w:val="4FB64197"/>
    <w:rsid w:val="50572E30"/>
    <w:rsid w:val="51AA26CF"/>
    <w:rsid w:val="51AA5E26"/>
    <w:rsid w:val="52324C02"/>
    <w:rsid w:val="52C93A96"/>
    <w:rsid w:val="531A3416"/>
    <w:rsid w:val="538C5F53"/>
    <w:rsid w:val="54474AB6"/>
    <w:rsid w:val="5582405A"/>
    <w:rsid w:val="56051C6B"/>
    <w:rsid w:val="563F4648"/>
    <w:rsid w:val="57C07DEE"/>
    <w:rsid w:val="58FE3115"/>
    <w:rsid w:val="592D7B67"/>
    <w:rsid w:val="59D947AF"/>
    <w:rsid w:val="59F96CB8"/>
    <w:rsid w:val="5BD23E00"/>
    <w:rsid w:val="5BF47018"/>
    <w:rsid w:val="5C653576"/>
    <w:rsid w:val="5D0D6309"/>
    <w:rsid w:val="5E5C14C1"/>
    <w:rsid w:val="5F635E4B"/>
    <w:rsid w:val="60404B5F"/>
    <w:rsid w:val="604858AA"/>
    <w:rsid w:val="6134696F"/>
    <w:rsid w:val="61A84853"/>
    <w:rsid w:val="61EE3D1B"/>
    <w:rsid w:val="62460F4D"/>
    <w:rsid w:val="62A365B5"/>
    <w:rsid w:val="63DC6A36"/>
    <w:rsid w:val="65B7439B"/>
    <w:rsid w:val="66607F61"/>
    <w:rsid w:val="67606C1C"/>
    <w:rsid w:val="676942F4"/>
    <w:rsid w:val="680D3662"/>
    <w:rsid w:val="6815546B"/>
    <w:rsid w:val="68EA113C"/>
    <w:rsid w:val="699E67D8"/>
    <w:rsid w:val="69B23FEC"/>
    <w:rsid w:val="69E141D5"/>
    <w:rsid w:val="69F87A79"/>
    <w:rsid w:val="6AC81AC2"/>
    <w:rsid w:val="6C540332"/>
    <w:rsid w:val="6DBE3A60"/>
    <w:rsid w:val="6E8A04A9"/>
    <w:rsid w:val="6F3075D5"/>
    <w:rsid w:val="6F5403ED"/>
    <w:rsid w:val="71A236EE"/>
    <w:rsid w:val="73843559"/>
    <w:rsid w:val="75512F8F"/>
    <w:rsid w:val="75AC088F"/>
    <w:rsid w:val="76590D5F"/>
    <w:rsid w:val="77AD3FB4"/>
    <w:rsid w:val="781B6398"/>
    <w:rsid w:val="7839395D"/>
    <w:rsid w:val="788B613B"/>
    <w:rsid w:val="78935A62"/>
    <w:rsid w:val="79102FB2"/>
    <w:rsid w:val="7920167B"/>
    <w:rsid w:val="7A3E4F09"/>
    <w:rsid w:val="7BF11232"/>
    <w:rsid w:val="7CE442E1"/>
    <w:rsid w:val="7CEE0D2E"/>
    <w:rsid w:val="7CF76871"/>
    <w:rsid w:val="7D804F3A"/>
    <w:rsid w:val="7E2B2CA4"/>
    <w:rsid w:val="7E791462"/>
    <w:rsid w:val="7F5446E0"/>
    <w:rsid w:val="7FE16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2"/>
    <w:basedOn w:val="1"/>
    <w:next w:val="1"/>
    <w:qFormat/>
    <w:uiPriority w:val="99"/>
    <w:pPr>
      <w:keepNext/>
      <w:keepLines/>
      <w:spacing w:before="260" w:after="260" w:line="415" w:lineRule="auto"/>
      <w:outlineLvl w:val="1"/>
    </w:pPr>
    <w:rPr>
      <w:rFonts w:ascii="Arial" w:hAnsi="Arial" w:eastAsia="黑体" w:cs="Arial"/>
      <w:b/>
      <w:bCs/>
    </w:rPr>
  </w:style>
  <w:style w:type="paragraph" w:styleId="3">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3461</Words>
  <Characters>3747</Characters>
  <Lines>0</Lines>
  <Paragraphs>0</Paragraphs>
  <TotalTime>53</TotalTime>
  <ScaleCrop>false</ScaleCrop>
  <LinksUpToDate>false</LinksUpToDate>
  <CharactersWithSpaces>3778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2148540017</cp:lastModifiedBy>
  <cp:lastPrinted>2020-08-03T08:28:00Z</cp:lastPrinted>
  <dcterms:modified xsi:type="dcterms:W3CDTF">2023-05-15T03:24:26Z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CAF4C4EA64404B83B4E6BE0114410B71</vt:lpwstr>
  </property>
</Properties>
</file>