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3080" w:firstLineChars="700"/>
        <w:jc w:val="both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紫阳县司法局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黑体" w:hAnsi="黑体" w:eastAsia="黑体"/>
          <w:sz w:val="32"/>
        </w:rPr>
      </w:pPr>
      <w:r>
        <w:rPr>
          <w:rFonts w:hint="eastAsia" w:ascii="方正小标宋简体" w:eastAsia="方正小标宋简体"/>
          <w:sz w:val="44"/>
          <w:szCs w:val="44"/>
        </w:rPr>
        <w:t>2022年信息公开工作年度报告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</w:t>
      </w:r>
      <w:r>
        <w:rPr>
          <w:rFonts w:ascii="黑体" w:hAnsi="黑体" w:eastAsia="黑体"/>
          <w:sz w:val="32"/>
        </w:rPr>
        <w:t>、总体情况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2022年度，在县委、县政府的正确领导下，紫阳县司法局深入贯彻落实《政府信息公开条例》，聚焦本领域群众密切关注的问题，不断强化信息公开力度，提高政务服务水平。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 w:firstLine="640" w:firstLineChars="200"/>
        <w:textAlignment w:val="auto"/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  <w:t>（一）主动公开政府信息。本年度主动公开的信息包括工作动态、法律法规、办事指南等。我局通过渠道公开信息184条，其中政府网站发布信息17条、微信发布信息167条。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default" w:ascii="仿宋_GB2312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  <w:t>（二）依申请公开情况。2022年，我局未接到依申请公开政府信息申请事项。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  <w:t>（三）政府信息管理情况。2022年，我局进一步明确局机关各股室的政务信息工作职责，形成各股室负责人初审、分管领导二审、局长终审的三级审核机制。政办股负责校对、发布、更新以及监督检查信息公开内容是否全面、及时、真实、合法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  <w:t>（四）平台建设情况。2022年，我局充分发挥政府网站的平台作用，及时、全面公开工作信息、办事指南等内容；通过微信公众号（法治紫阳）展现日常工作动态，开展法治宣传。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  <w:t>（五）监督保障情况。我局成立了政务公开领导小组，小组办公室下设在局政办股。安排专人负责信息公开日常工作。按照“公开为原则，不公开为例外”的要求，制定印发了《依申请公开工作制度》，加强了对群众知情权的保护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二、主动公开政府信息情况</w:t>
      </w:r>
    </w:p>
    <w:p>
      <w:pPr>
        <w:widowControl/>
        <w:shd w:val="clear" w:color="auto" w:fill="FFFFFF"/>
        <w:ind w:firstLine="480"/>
        <w:rPr>
          <w:rFonts w:hint="eastAsia" w:ascii="宋体" w:hAnsi="宋体" w:cs="宋体"/>
          <w:color w:val="333333"/>
          <w:kern w:val="0"/>
          <w:sz w:val="24"/>
          <w:szCs w:val="24"/>
        </w:rPr>
      </w:pPr>
    </w:p>
    <w:tbl>
      <w:tblPr>
        <w:tblStyle w:val="8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三、收到和处理政府信息公开申请情况</w:t>
      </w:r>
    </w:p>
    <w:p>
      <w:pPr>
        <w:widowControl/>
        <w:shd w:val="clear" w:color="auto" w:fill="FFFFFF"/>
        <w:ind w:firstLine="480"/>
        <w:rPr>
          <w:rFonts w:hint="eastAsia" w:ascii="宋体" w:hAnsi="宋体" w:cs="宋体"/>
          <w:color w:val="333333"/>
          <w:kern w:val="0"/>
          <w:sz w:val="24"/>
          <w:szCs w:val="24"/>
        </w:rPr>
      </w:pPr>
    </w:p>
    <w:tbl>
      <w:tblPr>
        <w:tblStyle w:val="8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hint="eastAsia" w:ascii="宋体" w:hAnsi="宋体" w:cs="宋体"/>
          <w:color w:val="333333"/>
          <w:kern w:val="0"/>
          <w:sz w:val="24"/>
          <w:szCs w:val="24"/>
        </w:rPr>
      </w:pPr>
    </w:p>
    <w:tbl>
      <w:tblPr>
        <w:tblStyle w:val="8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五、存在的主要问题及改进情况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  <w:t>存在的问题：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2"/>
          <w:lang w:val="en-US" w:eastAsia="zh-CN" w:bidi="ar-SA"/>
        </w:rPr>
        <w:t>一是便民利民服务信息公开工作还有待加强，如涉及公证预约、法律援助申请事项的信息化、便捷化程度不够；二是政务信息公开的广度</w:t>
      </w:r>
      <w:r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  <w:t>有待进一步发掘。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  <w:t>下一阶段，我们将严格按照相关要求，做好以下几方面工作：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2"/>
          <w:lang w:val="en-US" w:eastAsia="zh-CN" w:bidi="ar-SA"/>
        </w:rPr>
        <w:t>（一）通过微信公众号（法治紫阳）建立公证预约、法律援助申请便捷窗口，实现信息申报、资料初审、群众咨询网上办、网上答，让群众少跑路，提高为民办事的效率。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2"/>
          <w:lang w:val="en-US" w:eastAsia="zh-CN" w:bidi="ar-SA"/>
        </w:rPr>
        <w:t>（二）拓宽公开内容。建立信息公开目录，完善信息公开内容，切实做到“应公开、尽公开”，聚焦群众密切关注的热点信息，及时回应社会关切。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</w:rPr>
      </w:pPr>
      <w:r>
        <w:rPr>
          <w:rFonts w:hint="default" w:ascii="黑体" w:hAnsi="黑体" w:eastAsia="黑体" w:cs="Times New Roman"/>
          <w:sz w:val="32"/>
          <w:lang w:val="en-US" w:eastAsia="zh-CN"/>
        </w:rPr>
        <w:t>六、其他需要报告的事项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2"/>
          <w:lang w:val="en-US" w:eastAsia="zh-CN" w:bidi="ar-SA"/>
        </w:rPr>
        <w:t>无其他需要报告的事项。</w:t>
      </w:r>
    </w:p>
    <w:p>
      <w:pPr>
        <w:pStyle w:val="2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-139065</wp:posOffset>
              </wp:positionV>
              <wp:extent cx="798830" cy="24384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883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95pt;height:19.2pt;width:62.9pt;mso-position-horizontal:outside;mso-position-horizontal-relative:margin;z-index:251659264;mso-width-relative:page;mso-height-relative:page;" filled="f" stroked="f" coordsize="21600,21600" o:gfxdata="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CrBl1gAAAAcBAAAPAAAAAAAAAAEAIAAAACIAAABk&#10;cnMvZG93bnJldi54bWxQSwECFAAUAAAACACHTuJASgmbss8BAACZAwAADgAAAAAAAAABACAAAAAl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MzQxNTkyMTU5YzU5OGVlMGRlMDk4NTA5YzZkZmMifQ=="/>
  </w:docVars>
  <w:rsids>
    <w:rsidRoot w:val="664E233F"/>
    <w:rsid w:val="008B7071"/>
    <w:rsid w:val="01A019E6"/>
    <w:rsid w:val="02D1241F"/>
    <w:rsid w:val="035E50E3"/>
    <w:rsid w:val="0612361C"/>
    <w:rsid w:val="06625F2A"/>
    <w:rsid w:val="08A7488B"/>
    <w:rsid w:val="096619F3"/>
    <w:rsid w:val="0BC45746"/>
    <w:rsid w:val="0C8752C3"/>
    <w:rsid w:val="103C56BE"/>
    <w:rsid w:val="12B4608E"/>
    <w:rsid w:val="162218DF"/>
    <w:rsid w:val="164E7FE7"/>
    <w:rsid w:val="18537468"/>
    <w:rsid w:val="1A9E3F80"/>
    <w:rsid w:val="1DE57EB9"/>
    <w:rsid w:val="1E836D97"/>
    <w:rsid w:val="208D5BA6"/>
    <w:rsid w:val="224024D4"/>
    <w:rsid w:val="240C3DAB"/>
    <w:rsid w:val="25357402"/>
    <w:rsid w:val="27F179C9"/>
    <w:rsid w:val="29102B85"/>
    <w:rsid w:val="29187893"/>
    <w:rsid w:val="2BD559B6"/>
    <w:rsid w:val="2C7E563E"/>
    <w:rsid w:val="322A1AF5"/>
    <w:rsid w:val="354C6F7C"/>
    <w:rsid w:val="39DD21B9"/>
    <w:rsid w:val="3BC426B7"/>
    <w:rsid w:val="3BF100A3"/>
    <w:rsid w:val="3E8A3F7F"/>
    <w:rsid w:val="42630945"/>
    <w:rsid w:val="42836415"/>
    <w:rsid w:val="42937CE8"/>
    <w:rsid w:val="44BD4D6E"/>
    <w:rsid w:val="45146AF2"/>
    <w:rsid w:val="47116160"/>
    <w:rsid w:val="484277DE"/>
    <w:rsid w:val="48927E4E"/>
    <w:rsid w:val="491E3666"/>
    <w:rsid w:val="4A037D6B"/>
    <w:rsid w:val="4A9824AE"/>
    <w:rsid w:val="4CEA5133"/>
    <w:rsid w:val="4D451999"/>
    <w:rsid w:val="4F56506D"/>
    <w:rsid w:val="54791D1A"/>
    <w:rsid w:val="56802415"/>
    <w:rsid w:val="56FC3EAC"/>
    <w:rsid w:val="5A6B6286"/>
    <w:rsid w:val="5C6C517E"/>
    <w:rsid w:val="5EDE5DE6"/>
    <w:rsid w:val="608C12B4"/>
    <w:rsid w:val="60AF59DA"/>
    <w:rsid w:val="63916D48"/>
    <w:rsid w:val="64226446"/>
    <w:rsid w:val="651673F3"/>
    <w:rsid w:val="664E233F"/>
    <w:rsid w:val="66EB40C2"/>
    <w:rsid w:val="6B494DCE"/>
    <w:rsid w:val="702A4633"/>
    <w:rsid w:val="71D5551E"/>
    <w:rsid w:val="73495F6A"/>
    <w:rsid w:val="73AC33F5"/>
    <w:rsid w:val="76143C3B"/>
    <w:rsid w:val="771958E2"/>
    <w:rsid w:val="77676617"/>
    <w:rsid w:val="77D8718E"/>
    <w:rsid w:val="79A86BCB"/>
    <w:rsid w:val="7CD25EED"/>
    <w:rsid w:val="7CE4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widowControl w:val="0"/>
      <w:overflowPunct/>
      <w:autoSpaceDE/>
      <w:autoSpaceDN/>
      <w:adjustRightInd/>
      <w:spacing w:before="340" w:after="330" w:line="576" w:lineRule="auto"/>
      <w:jc w:val="both"/>
      <w:textAlignment w:val="auto"/>
      <w:outlineLvl w:val="0"/>
    </w:pPr>
    <w:rPr>
      <w:rFonts w:ascii="Calibri" w:hAnsi="Calibri"/>
      <w:b/>
      <w:bCs/>
      <w:kern w:val="44"/>
      <w:sz w:val="44"/>
      <w:szCs w:val="44"/>
      <w:lang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 w:afterLines="0" w:afterAutospacing="0"/>
    </w:pPr>
    <w:rPr>
      <w:sz w:val="16"/>
    </w:rPr>
  </w:style>
  <w:style w:type="paragraph" w:styleId="4">
    <w:name w:val="Normal Indent"/>
    <w:basedOn w:val="1"/>
    <w:unhideWhenUsed/>
    <w:qFormat/>
    <w:uiPriority w:val="99"/>
    <w:pPr>
      <w:ind w:firstLine="200" w:firstLineChars="200"/>
    </w:pPr>
    <w:rPr>
      <w:rFonts w:ascii="Times New Roman" w:hAnsi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正文2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1777</Words>
  <Characters>1834</Characters>
  <Lines>0</Lines>
  <Paragraphs>0</Paragraphs>
  <TotalTime>1</TotalTime>
  <ScaleCrop>false</ScaleCrop>
  <LinksUpToDate>false</LinksUpToDate>
  <CharactersWithSpaces>1883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2020-06-09T10:26:00Z</dcterms:created>
  <dc:creator>TT123</dc:creator>
  <cp:lastModifiedBy> ┃Ｍ.onk°</cp:lastModifiedBy>
  <cp:lastPrinted>2021-06-17T09:36:00Z</cp:lastPrinted>
  <dcterms:modified xsi:type="dcterms:W3CDTF">2023-01-31T09:21:56Z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F13EC135818047F3B2FC327FF3F02AA4</vt:lpwstr>
  </property>
</Properties>
</file>