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pacing w:val="12"/>
          <w:sz w:val="28"/>
        </w:rPr>
      </w:pPr>
      <w:r>
        <w:rPr>
          <w:rFonts w:hint="eastAsia" w:ascii="宋体" w:hAnsi="宋体" w:eastAsia="宋体" w:cs="宋体"/>
          <w:b/>
          <w:bCs/>
          <w:spacing w:val="12"/>
          <w:sz w:val="28"/>
        </w:rPr>
        <w:t>县十</w:t>
      </w:r>
      <w:r>
        <w:rPr>
          <w:rFonts w:hint="eastAsia" w:ascii="宋体" w:hAnsi="宋体" w:eastAsia="宋体" w:cs="宋体"/>
          <w:b/>
          <w:bCs/>
          <w:spacing w:val="12"/>
          <w:sz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pacing w:val="12"/>
          <w:sz w:val="28"/>
        </w:rPr>
        <w:t>届人大常委会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pacing w:val="0"/>
          <w:sz w:val="24"/>
        </w:rPr>
      </w:pPr>
      <w:r>
        <w:rPr>
          <w:rFonts w:hint="eastAsia" w:ascii="宋体" w:hAnsi="宋体" w:eastAsia="宋体" w:cs="宋体"/>
          <w:b/>
          <w:bCs/>
          <w:spacing w:val="-15"/>
          <w:sz w:val="28"/>
        </w:rPr>
        <w:t>第</w:t>
      </w:r>
      <w:r>
        <w:rPr>
          <w:rFonts w:hint="eastAsia" w:ascii="宋体" w:hAnsi="宋体" w:eastAsia="宋体" w:cs="宋体"/>
          <w:b/>
          <w:bCs/>
          <w:spacing w:val="-15"/>
          <w:sz w:val="28"/>
          <w:lang w:eastAsia="zh-CN"/>
        </w:rPr>
        <w:t>二十</w:t>
      </w:r>
      <w:r>
        <w:rPr>
          <w:rFonts w:hint="eastAsia" w:ascii="宋体" w:hAnsi="宋体" w:eastAsia="宋体" w:cs="宋体"/>
          <w:b/>
          <w:bCs/>
          <w:spacing w:val="-15"/>
          <w:sz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-15"/>
          <w:sz w:val="28"/>
        </w:rPr>
        <w:t>次会议文件（</w:t>
      </w:r>
      <w:r>
        <w:rPr>
          <w:rFonts w:hint="eastAsia" w:ascii="宋体" w:hAnsi="宋体" w:eastAsia="宋体" w:cs="宋体"/>
          <w:b/>
          <w:bCs/>
          <w:spacing w:val="-15"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pacing w:val="-15"/>
          <w:sz w:val="28"/>
        </w:rPr>
        <w:t>）</w:t>
      </w:r>
      <w:r>
        <w:rPr>
          <w:rFonts w:hint="eastAsia" w:eastAsia="楷体_GB2312"/>
          <w:b/>
          <w:bCs/>
          <w:spacing w:val="0"/>
          <w:sz w:val="28"/>
        </w:rPr>
        <w:t xml:space="preserve">  </w:t>
      </w:r>
      <w:r>
        <w:rPr>
          <w:rFonts w:hint="eastAsia" w:eastAsia="楷体_GB2312"/>
          <w:spacing w:val="0"/>
          <w:sz w:val="28"/>
        </w:rPr>
        <w:t xml:space="preserve">      </w:t>
      </w:r>
      <w:r>
        <w:rPr>
          <w:rFonts w:hint="eastAsia" w:eastAsia="宋体"/>
          <w:spacing w:val="0"/>
          <w:sz w:val="24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关于2020年财政预算调整情况的报告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spacing w:val="0"/>
          <w:sz w:val="32"/>
          <w:szCs w:val="32"/>
        </w:rPr>
        <w:t>——</w:t>
      </w:r>
      <w:r>
        <w:rPr>
          <w:rFonts w:hint="eastAsia" w:ascii="楷体" w:hAnsi="楷体" w:eastAsia="楷体" w:cs="楷体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20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月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29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日在紫阳县十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届人民代表大会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常务委员会第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>二十六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default" w:ascii="楷体" w:hAnsi="楷体" w:eastAsia="楷体" w:cs="楷体"/>
          <w:b/>
          <w:bCs/>
          <w:spacing w:val="0"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spacing w:val="0"/>
          <w:sz w:val="32"/>
          <w:szCs w:val="32"/>
        </w:rPr>
        <w:t>县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eastAsia="zh-CN"/>
        </w:rPr>
        <w:t>财政局总会计师</w:t>
      </w:r>
      <w:r>
        <w:rPr>
          <w:rFonts w:hint="eastAsia" w:ascii="楷体" w:hAnsi="楷体" w:eastAsia="楷体" w:cs="楷体"/>
          <w:b/>
          <w:bCs/>
          <w:spacing w:val="0"/>
          <w:sz w:val="32"/>
          <w:szCs w:val="32"/>
          <w:lang w:val="en-US" w:eastAsia="zh-CN"/>
        </w:rPr>
        <w:t xml:space="preserve">  李臣功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主任、各位副主任、各位委员：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我受县人民政府委托，汇报2020年财政预算调整情况，请予审议，并请列席人员提出意见。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 w:leftChars="1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 w:leftChars="1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一般公共预算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1-1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本级一般公共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预算收入完成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10036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万元，占年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11300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万元的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88.8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，其中：税收收入完成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8191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万元，占年初预算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9065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万元的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90.4%；非税收入完成1845万元，占年初预算2235万元的82.6%。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1-1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月，全县一般公共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预算支出完成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420372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万元，占年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434110万元的96.8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其中：县本级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支出完成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248589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万元，占年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259238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万元的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95.9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%；上级专款支出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171783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，占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174872万元的98.2%。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" w:leftChars="1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政府性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基金预算执行情况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，县本级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政府性基金预算收入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8218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万元，占年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14070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58.4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1-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性基金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25570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元，占年初预算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35113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72.8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（三）社会保险基金预算执行情况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1-11月，社会保险基金预算收入完成81911万元，占年初预算84242万元的97.2%。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1-11月，社会保险基金预算支出完成48906万元，占年初预算60052万元的81.4%。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（四）国有资本经营预算执行情况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1-11月，国有资本经营预算收入完成208万元，占年初预算150万元的138.7%。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二、预算调整原则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深入贯彻落实“六稳”、“六保”及“三保”工作任务，继续落实减税降费等政策要求，有效应对新冠肺炎疫情影响，支持复工复产工作，按照《预算法》规定，结合我县今年财力状况和重点工作实际需求，编制2020年财政预算调整方案（草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（一）保财政收入质量原则。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积极应对减税降费及新冠疫情对财政收入的影响，优化收入结构，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严保收入质量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（二）保“三保支出”原则。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进一步调整支出结构，压缩一般性支出，全力“保工资、保运转、保基本民生”，支持重点项目建设。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（三）保“三大攻坚战”原则。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加大资金统筹力度，盘清资金资产底子，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全力保障全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县脱贫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攻坚完美收官，切实防范化解重大金融风险，持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续做好污染防治经费保障。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三、2020年财政预算调整情况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一般公共预算收支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调整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4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1.收入预算调整情况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（1）地方财政收入：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按照市级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调整后的财政收入计划，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减一般公共预算收入800万元，调整后为10500万元，其中：税收收入8400万元，非税收入2100万元，税收占比80%，并对收入结构适当调整。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（2）调入资金：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增6211万元，一是从抗疫特别国债资金调入1443万元，其中：用于建档立卡农村贫困人口参加新合疗个人缴费补助200万元，建档立卡贫困人口补充医疗保障补助543万元，残疾人“两项补贴”700万元；二是调入国有资本经营预算收入208万元；三是调增调入其他资金4560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（3）上级补助收入：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调增29126万元，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均衡转移支付、重点生态功能区转移支付、县级基本财力保障、激励性转移支付、困难县一次性财力补助较年初预算增加21158万元，减去年初预计10000万元增量收入，净增一般性转移收入11158万元；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调增专项转移收入17968万元。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（4）上年结余收入：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根据2019年决算批复，调增86万元。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收入预算调整结果：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在年初人代会批准452893万元的基础上，调增收入预算34623万元，调整后收入预算为487516万元。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2.支出预算调整情况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（1）调减方面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专项及民生预算：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根据上级下达专项资金情况，相应调减社会保障工程预算520万元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、卫生健康工程预算527万元，其中：高龄老人补贴231万元、新冠肺炎疫情防控经费360万元、救灾应急准备金200万元等。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（2）调增方面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专项预算：一是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人员工资及福利支出净调增1888万元，其中：人员工资调增100万元，抚恤金调增100万元，对机关事业单位基本养老保险基金收支缺口补助调增300万元，乡镇工作补贴提标调增1400万元；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调增社会事务管理支出400万元，主要用于解决东城门系列信访积案、县综治中心改扩建项目建设等；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调增项目前期费500万元，主要用于高标准农田、省级现代农业产业示范园建设、2020年水利重点项目等；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调增中小微企业扶持100万元，主要用于解决2019年136家“五上”企业奖补资金；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调增文旅产业100万元，主要用于焕古片区综合开发工程；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调增城镇基础设施建设资金500万元，主要用于会仙路（含西关隧道、桥沟西路）道路改造工程、任河嘴文化中心建设等；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调增重点项目建设资金800万元，用于三岔路治理；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八是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调增脱贫攻坚专项经费1550万元；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九是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调增国有公司资本金及风险补偿金900万元，用于财信担保公司风险补偿金500万元、农村产业发展投资有限公司资本金300万元、陕西省紫阳茶业发展有限公司注册资本金100万元；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十是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调增收支两条线及国有资产处置支出1000万元，主要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公安业务技术大楼工程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、解决紫阳中学等8家机关事业单位欠缴城投公司租金等；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十一是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政府综合目标考核奖1700万元，用于预发2020年考核奖（8000元/人）；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十二是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政府债券利息及其他债务准备金支出净增加4072万元，虽然易地扶贫搬迁债券利息政策已明确，但由于债券利息已按月上解省市，目前省市财政尚未与县级结算，暂由县级承担；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十三是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调增债券发行费及手续费147万元。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民生预算：一是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调增产业发展工程100万元，用于全县农产品检测机构建设费用支出；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调增社会保障工程1388万元，主要用于城乡居民基本医疗保险县级配套提标；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调增教育提升工程1637万元，其中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教师绩效工资增量1423万元、双高双普专项214万元；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环境保护工程100万元，用于“两厂（场）”运营维护；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调增生产服务工程540万元，用于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松材线虫防治。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上级专款：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因上级专项转移支付收入增加，调增支出17673万元。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上解上级：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调增支出575万元。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支出预算调整结果：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在年初人代会批准452893万元的基础上，调增支出预算34623万元，调整后支出预算为487516万元。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公共预算收支调整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收入总计：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调整后为487516万元，其中：地方财政收入10500万元；上级补助收入328155万元；上年结余收入797万元；调入资金14251万元；债务转贷收入133813万元。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支出总计：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调整后为487516万元，其中：部门预算81489万元；专项预算40800万元；县本级民生配套预算153324万元；上级专款支出192545万元；上解上级支出3828万元；政府债券还本支出15530万元。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年终结余：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收支相抵无结余，收支平衡。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（二）政府性基金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预算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收支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调整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highlight w:val="none"/>
          <w:lang w:val="en-US" w:eastAsia="zh-CN"/>
        </w:rPr>
        <w:t>1.收入预算调整情况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（1）调减县本级收入3770万元，其中：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一是土地出让金收入未达到年初预期，相应调减收入预算3800万元；二是调增城市配套费收入预算30万元。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（2）根据2019年决算批复，调增上年结余收入1万元。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（3）为弥补政府性基金支出缺口，调增调入资金1500万元。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（4）新增抗疫特别国债资金8163万元。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综上，在年初人代会批准35113万元的基础上，调增收入预算5894万元，调整后收入预算为41007万元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2.支出预算调整情况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（1）调减征地和拆迁补偿支出2286万元。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（2）新增专项债券发行服务费、手续费17万元。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（3）新增抗疫特别国债支出6720万元。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（4）新增抗疫特别国债调出资金1443万元。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综上，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在年初人代会批准35113万元的基础上，调增支出预算5894万元，调整后支出预算为41007万元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3.政府性基金预算调整结果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收入总计：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调整后为41007万元，其中：县本级政府性基金收入10300万元；上级补助收入5000万元；上年结余收入344万元；债务转贷收入15000万元；调入资金2200万元；抗疫特别国债8163万元。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支出总计：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调整后为41007万元，其中：县本级支出33314万元；政府性基金专款支出5000万元；债务还本支出800万元；调出资金1443万元；上解支出450万元。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年终结余：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收支相抵无结余，收支平衡。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社会保险基金预算收支调整情况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1.收入预算调整情况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根据社会保险基金政策变化、上级专项资金到位情况，社会保险基金预算收入净调增365万元。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2.支出预算调整情况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根据年度实际支出情况，社会保险基金预算支出调减3525万元。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3.社会保险基金预算调整结果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社会保险基金预算收入调整后为84607万元，社会保险基金预算支出调整后为56527万元，收支相抵，结余28080万元。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（四）国有资本经营预算收支调整情况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1.收入预算调整情况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根据实际入库情况，收入调增58万元。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2.支出预算调整情况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当年国有资本经营预算收入208万元全部调入一般公共预算。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3.国有资本经营预算调整结果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国有资本经营预算收入208万元，国有资本经营预算支出208万元，收支平衡。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、政府债券情况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（一）政府债券到位情况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2020年争取到位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新增政府债券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148813.2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新增一般债券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133813.2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，其中：一般债券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123763.2万元、再融资一般债券10050万元；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新增专项债券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（二）政府债券使用方案（详见附表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  <w:lang w:eastAsia="zh-CN"/>
        </w:rPr>
        <w:t>九</w:t>
      </w:r>
      <w:r>
        <w:rPr>
          <w:rFonts w:hint="eastAsia" w:ascii="楷体_GB2312" w:hAnsi="楷体_GB2312" w:eastAsia="楷体_GB2312" w:cs="楷体_GB2312"/>
          <w:b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新增一般债券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133813.2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，其中：用于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年易地扶贫搬迁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96050.2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归还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以前年度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承贷的易地扶贫搬迁融资贷款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27713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置换20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年到期的政府债券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1005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0万元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新增专项债券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5000万元，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用于东城门、校场坝至石梁子棚户区改造项目。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五、抗疫特别国债情况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（一）抗疫特别国债资金到位情况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中央下达我县抗疫特别国债资金8163万元。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（二）抗疫特别国债使用方案（详见附表十）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用于农业产业科技创新中心（硒产业科技孵化中心）建设、城关镇中心卫生院业务综合楼建设、乡镇污水处理工程等基础设施建设类项目6520万元；用于新型肺炎疫情防控等抗疫相关支出1643万元。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六、盘活存量资金情况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由于当年财力有限，部分项目已形成实际支出无法列入当年预算，建议通过盘活资金予以解决。一是根据“十二五”搬迁工作结算支付情况，建议盘活“十二五”搬迁结余资金9718万元，用于与移民搬迁相配套的基础设施和公共服务的民生项目支出，其中：西门河新区月畔湾避灾广场人防易地工程建设1238万元、紫阳中学学生公寓楼建设项目拆迁安置960万元、向阳镇中心学校建设1520万元、双高双普创建设备采购1000万元、县医院门诊医技综合楼建设1000万元、541征地拆迁项目3000万元、“特色产业贷”风险补偿金1000万元；二是盘活其他存量资金4600万元，用于财信担保公司注册资本金1000万元、县城投公司注册资本金3000万元、资产运营公司注册资本金600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主任、各位副主任、各位委员，预算调整后，我们将按照县人大常委会的决议，采取有力措施，确保完成调整后的收支预算。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谢谢！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786344"/>
    <w:multiLevelType w:val="singleLevel"/>
    <w:tmpl w:val="B078634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6205A8B"/>
    <w:multiLevelType w:val="singleLevel"/>
    <w:tmpl w:val="D6205A8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20373"/>
    <w:rsid w:val="00047430"/>
    <w:rsid w:val="00280AEB"/>
    <w:rsid w:val="00604BE7"/>
    <w:rsid w:val="008B4EC9"/>
    <w:rsid w:val="012078E8"/>
    <w:rsid w:val="014356D8"/>
    <w:rsid w:val="016B580C"/>
    <w:rsid w:val="017743C8"/>
    <w:rsid w:val="01E66C69"/>
    <w:rsid w:val="01EF68A7"/>
    <w:rsid w:val="01FB0FF4"/>
    <w:rsid w:val="025B6558"/>
    <w:rsid w:val="027003C5"/>
    <w:rsid w:val="027A33F9"/>
    <w:rsid w:val="02BF6703"/>
    <w:rsid w:val="02F924EC"/>
    <w:rsid w:val="032D2C9A"/>
    <w:rsid w:val="03325159"/>
    <w:rsid w:val="03EA46B5"/>
    <w:rsid w:val="03FB3C2E"/>
    <w:rsid w:val="03FD7101"/>
    <w:rsid w:val="045004CE"/>
    <w:rsid w:val="046805FD"/>
    <w:rsid w:val="04877EA9"/>
    <w:rsid w:val="04A40DBC"/>
    <w:rsid w:val="050E36FB"/>
    <w:rsid w:val="05207A45"/>
    <w:rsid w:val="05350379"/>
    <w:rsid w:val="05AA32AF"/>
    <w:rsid w:val="05B34291"/>
    <w:rsid w:val="05DE111E"/>
    <w:rsid w:val="05E52D50"/>
    <w:rsid w:val="060A069D"/>
    <w:rsid w:val="064A3771"/>
    <w:rsid w:val="064C514C"/>
    <w:rsid w:val="06595F03"/>
    <w:rsid w:val="065A0D3A"/>
    <w:rsid w:val="065B396C"/>
    <w:rsid w:val="07567B90"/>
    <w:rsid w:val="07962602"/>
    <w:rsid w:val="08B54199"/>
    <w:rsid w:val="08B80AB5"/>
    <w:rsid w:val="08C433A0"/>
    <w:rsid w:val="08CA50B5"/>
    <w:rsid w:val="08DC7444"/>
    <w:rsid w:val="090B5DC4"/>
    <w:rsid w:val="09405828"/>
    <w:rsid w:val="0976370B"/>
    <w:rsid w:val="09887A4E"/>
    <w:rsid w:val="09B20373"/>
    <w:rsid w:val="09FF6CE9"/>
    <w:rsid w:val="0A1A1EE2"/>
    <w:rsid w:val="0A9F4996"/>
    <w:rsid w:val="0ABF711C"/>
    <w:rsid w:val="0ACF5FD4"/>
    <w:rsid w:val="0B104A07"/>
    <w:rsid w:val="0B1F7124"/>
    <w:rsid w:val="0B510BF3"/>
    <w:rsid w:val="0B564D13"/>
    <w:rsid w:val="0BDA1898"/>
    <w:rsid w:val="0C1D320D"/>
    <w:rsid w:val="0C574B45"/>
    <w:rsid w:val="0C8E2544"/>
    <w:rsid w:val="0C9A0FB9"/>
    <w:rsid w:val="0CC96B28"/>
    <w:rsid w:val="0D6540A8"/>
    <w:rsid w:val="0DF32CB9"/>
    <w:rsid w:val="0E0F1A15"/>
    <w:rsid w:val="0F1953B4"/>
    <w:rsid w:val="0F392DCD"/>
    <w:rsid w:val="0F4A029C"/>
    <w:rsid w:val="0FD67459"/>
    <w:rsid w:val="0FDE1203"/>
    <w:rsid w:val="0FF32D44"/>
    <w:rsid w:val="101E4446"/>
    <w:rsid w:val="10231C28"/>
    <w:rsid w:val="10727CB5"/>
    <w:rsid w:val="109D28C2"/>
    <w:rsid w:val="10E168B3"/>
    <w:rsid w:val="10F53D39"/>
    <w:rsid w:val="11326CE9"/>
    <w:rsid w:val="117F2C9F"/>
    <w:rsid w:val="11D0732A"/>
    <w:rsid w:val="11EB23D3"/>
    <w:rsid w:val="121A244F"/>
    <w:rsid w:val="122E7C36"/>
    <w:rsid w:val="12942828"/>
    <w:rsid w:val="130E4741"/>
    <w:rsid w:val="130F6FE4"/>
    <w:rsid w:val="137A2AF8"/>
    <w:rsid w:val="13AE2F79"/>
    <w:rsid w:val="13E00CFE"/>
    <w:rsid w:val="13F90632"/>
    <w:rsid w:val="14496804"/>
    <w:rsid w:val="144D0FAA"/>
    <w:rsid w:val="14661925"/>
    <w:rsid w:val="147F12FC"/>
    <w:rsid w:val="148E478E"/>
    <w:rsid w:val="14C75C10"/>
    <w:rsid w:val="14E23947"/>
    <w:rsid w:val="15023B6F"/>
    <w:rsid w:val="153B4E93"/>
    <w:rsid w:val="158E68FF"/>
    <w:rsid w:val="159C378F"/>
    <w:rsid w:val="15C32792"/>
    <w:rsid w:val="15D7054D"/>
    <w:rsid w:val="15E65BEC"/>
    <w:rsid w:val="15F96B60"/>
    <w:rsid w:val="1650681B"/>
    <w:rsid w:val="16832FC9"/>
    <w:rsid w:val="1745569C"/>
    <w:rsid w:val="176F1A38"/>
    <w:rsid w:val="178407F3"/>
    <w:rsid w:val="18027487"/>
    <w:rsid w:val="180C0B49"/>
    <w:rsid w:val="184A34E3"/>
    <w:rsid w:val="186A4D0A"/>
    <w:rsid w:val="187E06A9"/>
    <w:rsid w:val="18B028E3"/>
    <w:rsid w:val="18DC45DB"/>
    <w:rsid w:val="18EA6648"/>
    <w:rsid w:val="19506A61"/>
    <w:rsid w:val="19827FEF"/>
    <w:rsid w:val="19A757A3"/>
    <w:rsid w:val="19AF5B78"/>
    <w:rsid w:val="19B2066D"/>
    <w:rsid w:val="1A190D43"/>
    <w:rsid w:val="1A5C7353"/>
    <w:rsid w:val="1A5F5BF1"/>
    <w:rsid w:val="1A7720E2"/>
    <w:rsid w:val="1AE43599"/>
    <w:rsid w:val="1B176768"/>
    <w:rsid w:val="1B183156"/>
    <w:rsid w:val="1B1F4115"/>
    <w:rsid w:val="1B2473F8"/>
    <w:rsid w:val="1B460D89"/>
    <w:rsid w:val="1B637AA0"/>
    <w:rsid w:val="1BFA52B6"/>
    <w:rsid w:val="1C3B0F79"/>
    <w:rsid w:val="1C497557"/>
    <w:rsid w:val="1C6522B4"/>
    <w:rsid w:val="1CD84060"/>
    <w:rsid w:val="1CF94D04"/>
    <w:rsid w:val="1D1B4C2E"/>
    <w:rsid w:val="1D465CC1"/>
    <w:rsid w:val="1D697FE2"/>
    <w:rsid w:val="1D8745B6"/>
    <w:rsid w:val="1D907AD2"/>
    <w:rsid w:val="1E22440A"/>
    <w:rsid w:val="1E595A7D"/>
    <w:rsid w:val="1E8D34E0"/>
    <w:rsid w:val="1F0E76AD"/>
    <w:rsid w:val="1F176562"/>
    <w:rsid w:val="1F491EA8"/>
    <w:rsid w:val="1F4E0E73"/>
    <w:rsid w:val="1F5D62BA"/>
    <w:rsid w:val="1F7A25EB"/>
    <w:rsid w:val="1F8654E6"/>
    <w:rsid w:val="1FE17F44"/>
    <w:rsid w:val="202402E9"/>
    <w:rsid w:val="204522D6"/>
    <w:rsid w:val="207F02D1"/>
    <w:rsid w:val="209F28EB"/>
    <w:rsid w:val="20B523AC"/>
    <w:rsid w:val="210000F0"/>
    <w:rsid w:val="21833EB8"/>
    <w:rsid w:val="21B87B99"/>
    <w:rsid w:val="21DB4539"/>
    <w:rsid w:val="22257F6A"/>
    <w:rsid w:val="224D48AC"/>
    <w:rsid w:val="22561C1F"/>
    <w:rsid w:val="225750EF"/>
    <w:rsid w:val="22615D46"/>
    <w:rsid w:val="22DB0BCE"/>
    <w:rsid w:val="22E11A0B"/>
    <w:rsid w:val="22E673FF"/>
    <w:rsid w:val="233E2594"/>
    <w:rsid w:val="23446958"/>
    <w:rsid w:val="235C4914"/>
    <w:rsid w:val="23DF23C3"/>
    <w:rsid w:val="240B481A"/>
    <w:rsid w:val="240F1F0A"/>
    <w:rsid w:val="24A1403A"/>
    <w:rsid w:val="24CE2882"/>
    <w:rsid w:val="24D40FA3"/>
    <w:rsid w:val="25AF0EA8"/>
    <w:rsid w:val="25D73735"/>
    <w:rsid w:val="25E41B2A"/>
    <w:rsid w:val="25F303A4"/>
    <w:rsid w:val="26194AC9"/>
    <w:rsid w:val="271C0E02"/>
    <w:rsid w:val="2729476F"/>
    <w:rsid w:val="27964A0B"/>
    <w:rsid w:val="288A4109"/>
    <w:rsid w:val="289A3F9B"/>
    <w:rsid w:val="28A34FD3"/>
    <w:rsid w:val="28B25C63"/>
    <w:rsid w:val="28E91A35"/>
    <w:rsid w:val="298D38D7"/>
    <w:rsid w:val="29DE421E"/>
    <w:rsid w:val="29E1379F"/>
    <w:rsid w:val="2A116A9B"/>
    <w:rsid w:val="2A570820"/>
    <w:rsid w:val="2AA23BFD"/>
    <w:rsid w:val="2AC4315B"/>
    <w:rsid w:val="2AFA5F2F"/>
    <w:rsid w:val="2AFE4903"/>
    <w:rsid w:val="2B042A04"/>
    <w:rsid w:val="2B220BBF"/>
    <w:rsid w:val="2B634AB4"/>
    <w:rsid w:val="2B7005F6"/>
    <w:rsid w:val="2B82776D"/>
    <w:rsid w:val="2B9E4107"/>
    <w:rsid w:val="2BD81351"/>
    <w:rsid w:val="2BF320A5"/>
    <w:rsid w:val="2C0A6828"/>
    <w:rsid w:val="2C1B0C49"/>
    <w:rsid w:val="2C3B0A10"/>
    <w:rsid w:val="2C3E633A"/>
    <w:rsid w:val="2C4D08FD"/>
    <w:rsid w:val="2C863E74"/>
    <w:rsid w:val="2C8B2157"/>
    <w:rsid w:val="2DFA484A"/>
    <w:rsid w:val="2E4D5482"/>
    <w:rsid w:val="2E606A35"/>
    <w:rsid w:val="2E722CE0"/>
    <w:rsid w:val="2E7B653D"/>
    <w:rsid w:val="2E7E0D0A"/>
    <w:rsid w:val="2E852EE9"/>
    <w:rsid w:val="2E9B7C84"/>
    <w:rsid w:val="2EB234A6"/>
    <w:rsid w:val="2EF075AC"/>
    <w:rsid w:val="2F142136"/>
    <w:rsid w:val="2F6D14D3"/>
    <w:rsid w:val="30DD5DC3"/>
    <w:rsid w:val="30F17798"/>
    <w:rsid w:val="31175536"/>
    <w:rsid w:val="3121727B"/>
    <w:rsid w:val="31256FE2"/>
    <w:rsid w:val="3193568E"/>
    <w:rsid w:val="31971EB1"/>
    <w:rsid w:val="31BF66EA"/>
    <w:rsid w:val="31EF1B69"/>
    <w:rsid w:val="323C6935"/>
    <w:rsid w:val="32667700"/>
    <w:rsid w:val="32B77C0D"/>
    <w:rsid w:val="32B96D87"/>
    <w:rsid w:val="32BF5B48"/>
    <w:rsid w:val="32E370FF"/>
    <w:rsid w:val="33007051"/>
    <w:rsid w:val="33106B15"/>
    <w:rsid w:val="332F21BD"/>
    <w:rsid w:val="3334642E"/>
    <w:rsid w:val="333C0E5D"/>
    <w:rsid w:val="33D07866"/>
    <w:rsid w:val="33E51ED8"/>
    <w:rsid w:val="33E9750D"/>
    <w:rsid w:val="34616102"/>
    <w:rsid w:val="347A7287"/>
    <w:rsid w:val="349F1B83"/>
    <w:rsid w:val="34E47105"/>
    <w:rsid w:val="35241F47"/>
    <w:rsid w:val="35C37AC2"/>
    <w:rsid w:val="36C32F3A"/>
    <w:rsid w:val="36C53C3D"/>
    <w:rsid w:val="36E27047"/>
    <w:rsid w:val="376A1309"/>
    <w:rsid w:val="378C2824"/>
    <w:rsid w:val="387129F1"/>
    <w:rsid w:val="388965D6"/>
    <w:rsid w:val="389311F2"/>
    <w:rsid w:val="38ED580B"/>
    <w:rsid w:val="38EF087B"/>
    <w:rsid w:val="39D80B8C"/>
    <w:rsid w:val="3A6A2021"/>
    <w:rsid w:val="3AEF7125"/>
    <w:rsid w:val="3B0B58C2"/>
    <w:rsid w:val="3B0D1AB3"/>
    <w:rsid w:val="3B21553F"/>
    <w:rsid w:val="3B373EA4"/>
    <w:rsid w:val="3B4A0727"/>
    <w:rsid w:val="3BA85105"/>
    <w:rsid w:val="3C133928"/>
    <w:rsid w:val="3C327F89"/>
    <w:rsid w:val="3C4E5F7D"/>
    <w:rsid w:val="3CC23F4A"/>
    <w:rsid w:val="3D01077B"/>
    <w:rsid w:val="3D012CF7"/>
    <w:rsid w:val="3D040E41"/>
    <w:rsid w:val="3D336286"/>
    <w:rsid w:val="3D40214E"/>
    <w:rsid w:val="3D992D84"/>
    <w:rsid w:val="3DB41C10"/>
    <w:rsid w:val="3DDD3122"/>
    <w:rsid w:val="3DEE47CD"/>
    <w:rsid w:val="3E6B144C"/>
    <w:rsid w:val="3E7A316F"/>
    <w:rsid w:val="3E7F5F9B"/>
    <w:rsid w:val="3E9F216A"/>
    <w:rsid w:val="3EC937D1"/>
    <w:rsid w:val="3EFF3F2C"/>
    <w:rsid w:val="3F2361AE"/>
    <w:rsid w:val="3F523C17"/>
    <w:rsid w:val="3F5C73E6"/>
    <w:rsid w:val="3F6B6725"/>
    <w:rsid w:val="3F8213EE"/>
    <w:rsid w:val="3FE513A9"/>
    <w:rsid w:val="402B2700"/>
    <w:rsid w:val="403469F0"/>
    <w:rsid w:val="404244A7"/>
    <w:rsid w:val="409B4553"/>
    <w:rsid w:val="40B36224"/>
    <w:rsid w:val="40E17F19"/>
    <w:rsid w:val="413B5652"/>
    <w:rsid w:val="41415779"/>
    <w:rsid w:val="41486C77"/>
    <w:rsid w:val="419C5BCE"/>
    <w:rsid w:val="41C92B89"/>
    <w:rsid w:val="42303E23"/>
    <w:rsid w:val="42B33A56"/>
    <w:rsid w:val="42CE58C7"/>
    <w:rsid w:val="42DB30C3"/>
    <w:rsid w:val="432403C2"/>
    <w:rsid w:val="441C1818"/>
    <w:rsid w:val="44826299"/>
    <w:rsid w:val="44A96CBD"/>
    <w:rsid w:val="44C95888"/>
    <w:rsid w:val="44D01C60"/>
    <w:rsid w:val="44F861E2"/>
    <w:rsid w:val="456E1895"/>
    <w:rsid w:val="459A50D6"/>
    <w:rsid w:val="46110674"/>
    <w:rsid w:val="4622102F"/>
    <w:rsid w:val="46266A4E"/>
    <w:rsid w:val="465A753C"/>
    <w:rsid w:val="469825F2"/>
    <w:rsid w:val="46D66302"/>
    <w:rsid w:val="473166D0"/>
    <w:rsid w:val="476269DD"/>
    <w:rsid w:val="47876CA6"/>
    <w:rsid w:val="47936EE5"/>
    <w:rsid w:val="479E4BA4"/>
    <w:rsid w:val="47BF0103"/>
    <w:rsid w:val="483927D5"/>
    <w:rsid w:val="483E6191"/>
    <w:rsid w:val="48525AD2"/>
    <w:rsid w:val="4866546A"/>
    <w:rsid w:val="48737B5D"/>
    <w:rsid w:val="487B49E8"/>
    <w:rsid w:val="48951678"/>
    <w:rsid w:val="48D9142E"/>
    <w:rsid w:val="48FD5889"/>
    <w:rsid w:val="491276C4"/>
    <w:rsid w:val="49482A99"/>
    <w:rsid w:val="49551F6C"/>
    <w:rsid w:val="4A154700"/>
    <w:rsid w:val="4A961B6B"/>
    <w:rsid w:val="4AE26B5A"/>
    <w:rsid w:val="4B005E06"/>
    <w:rsid w:val="4B057485"/>
    <w:rsid w:val="4B1D7DCB"/>
    <w:rsid w:val="4B3D4987"/>
    <w:rsid w:val="4B501E24"/>
    <w:rsid w:val="4B6C60C3"/>
    <w:rsid w:val="4B8331DE"/>
    <w:rsid w:val="4BC26A0A"/>
    <w:rsid w:val="4BFA281E"/>
    <w:rsid w:val="4C8E1441"/>
    <w:rsid w:val="4CB3227D"/>
    <w:rsid w:val="4CC41531"/>
    <w:rsid w:val="4D12460E"/>
    <w:rsid w:val="4D2A09C0"/>
    <w:rsid w:val="4D372CF7"/>
    <w:rsid w:val="4D592E5B"/>
    <w:rsid w:val="4D8F68D6"/>
    <w:rsid w:val="4D9100F7"/>
    <w:rsid w:val="4DBB57E6"/>
    <w:rsid w:val="4DCA6C0F"/>
    <w:rsid w:val="4DD140EC"/>
    <w:rsid w:val="4DD716E6"/>
    <w:rsid w:val="4E8808A2"/>
    <w:rsid w:val="4EAD6D71"/>
    <w:rsid w:val="4EEA115A"/>
    <w:rsid w:val="4F1A4BC0"/>
    <w:rsid w:val="4F3F183A"/>
    <w:rsid w:val="4F812374"/>
    <w:rsid w:val="4FB532C6"/>
    <w:rsid w:val="50995314"/>
    <w:rsid w:val="50CD43A5"/>
    <w:rsid w:val="51680803"/>
    <w:rsid w:val="518840FB"/>
    <w:rsid w:val="51911A7E"/>
    <w:rsid w:val="51AE3BA6"/>
    <w:rsid w:val="51B16A45"/>
    <w:rsid w:val="51CB6300"/>
    <w:rsid w:val="51EE3642"/>
    <w:rsid w:val="520B4485"/>
    <w:rsid w:val="524D6D72"/>
    <w:rsid w:val="525A029B"/>
    <w:rsid w:val="527E1A73"/>
    <w:rsid w:val="530D03DE"/>
    <w:rsid w:val="536A7E8C"/>
    <w:rsid w:val="5379584B"/>
    <w:rsid w:val="53BF19AF"/>
    <w:rsid w:val="53F80802"/>
    <w:rsid w:val="545F3656"/>
    <w:rsid w:val="54A56F14"/>
    <w:rsid w:val="5516501F"/>
    <w:rsid w:val="552C1E77"/>
    <w:rsid w:val="55815B67"/>
    <w:rsid w:val="5672424E"/>
    <w:rsid w:val="56AF74F1"/>
    <w:rsid w:val="56EF2F76"/>
    <w:rsid w:val="571135BF"/>
    <w:rsid w:val="572B1F04"/>
    <w:rsid w:val="575A0C1B"/>
    <w:rsid w:val="576232CE"/>
    <w:rsid w:val="57E04121"/>
    <w:rsid w:val="57EB6E5F"/>
    <w:rsid w:val="57FB36A9"/>
    <w:rsid w:val="582C3E6D"/>
    <w:rsid w:val="58DF27B1"/>
    <w:rsid w:val="58E614BE"/>
    <w:rsid w:val="592C4404"/>
    <w:rsid w:val="593A62BD"/>
    <w:rsid w:val="59977E35"/>
    <w:rsid w:val="5A260D0E"/>
    <w:rsid w:val="5A574571"/>
    <w:rsid w:val="5AB731EF"/>
    <w:rsid w:val="5AE510C1"/>
    <w:rsid w:val="5B297538"/>
    <w:rsid w:val="5B7A4552"/>
    <w:rsid w:val="5B8449CE"/>
    <w:rsid w:val="5C90133A"/>
    <w:rsid w:val="5CBB0AFD"/>
    <w:rsid w:val="5CC735AC"/>
    <w:rsid w:val="5D0C0F99"/>
    <w:rsid w:val="5D6F5145"/>
    <w:rsid w:val="5D9630EA"/>
    <w:rsid w:val="5DB10CF7"/>
    <w:rsid w:val="5DB6517B"/>
    <w:rsid w:val="5E1C3310"/>
    <w:rsid w:val="5E373F83"/>
    <w:rsid w:val="5E3B6859"/>
    <w:rsid w:val="5E4722DE"/>
    <w:rsid w:val="5E53729A"/>
    <w:rsid w:val="5EA559F4"/>
    <w:rsid w:val="5F5916CF"/>
    <w:rsid w:val="5F7B57E4"/>
    <w:rsid w:val="600E0780"/>
    <w:rsid w:val="601F4F90"/>
    <w:rsid w:val="609700F2"/>
    <w:rsid w:val="60AB0408"/>
    <w:rsid w:val="60C85E9C"/>
    <w:rsid w:val="613532C9"/>
    <w:rsid w:val="61490899"/>
    <w:rsid w:val="615678ED"/>
    <w:rsid w:val="61842718"/>
    <w:rsid w:val="61A6477B"/>
    <w:rsid w:val="61B0387C"/>
    <w:rsid w:val="61D40F00"/>
    <w:rsid w:val="61F13E5E"/>
    <w:rsid w:val="620F4BA7"/>
    <w:rsid w:val="63613D41"/>
    <w:rsid w:val="63B46278"/>
    <w:rsid w:val="63DB5870"/>
    <w:rsid w:val="640637E6"/>
    <w:rsid w:val="640A0FCF"/>
    <w:rsid w:val="644A4999"/>
    <w:rsid w:val="645957D4"/>
    <w:rsid w:val="64932B4E"/>
    <w:rsid w:val="64985CC6"/>
    <w:rsid w:val="64A103C7"/>
    <w:rsid w:val="64E13F06"/>
    <w:rsid w:val="64EA1618"/>
    <w:rsid w:val="64EF60C9"/>
    <w:rsid w:val="654879EB"/>
    <w:rsid w:val="655A5DA7"/>
    <w:rsid w:val="65991D41"/>
    <w:rsid w:val="65B53DB5"/>
    <w:rsid w:val="65DC6EE9"/>
    <w:rsid w:val="65E52C26"/>
    <w:rsid w:val="66891E63"/>
    <w:rsid w:val="668A7AA2"/>
    <w:rsid w:val="668B74D0"/>
    <w:rsid w:val="66C5031D"/>
    <w:rsid w:val="67376443"/>
    <w:rsid w:val="67873CB4"/>
    <w:rsid w:val="67D24804"/>
    <w:rsid w:val="68275FC2"/>
    <w:rsid w:val="68363DDB"/>
    <w:rsid w:val="685E2C19"/>
    <w:rsid w:val="687B0484"/>
    <w:rsid w:val="6883069C"/>
    <w:rsid w:val="688925CD"/>
    <w:rsid w:val="68CD61AC"/>
    <w:rsid w:val="68DA6FF5"/>
    <w:rsid w:val="68F402A5"/>
    <w:rsid w:val="69454AD3"/>
    <w:rsid w:val="69624ED1"/>
    <w:rsid w:val="69A67203"/>
    <w:rsid w:val="69E177E4"/>
    <w:rsid w:val="6A1566A9"/>
    <w:rsid w:val="6A8B0CE2"/>
    <w:rsid w:val="6AC327E2"/>
    <w:rsid w:val="6B0D4720"/>
    <w:rsid w:val="6B154B17"/>
    <w:rsid w:val="6B1E7AB3"/>
    <w:rsid w:val="6B5B523D"/>
    <w:rsid w:val="6B8B216F"/>
    <w:rsid w:val="6BBA3ACE"/>
    <w:rsid w:val="6C165261"/>
    <w:rsid w:val="6C23522E"/>
    <w:rsid w:val="6C2A1626"/>
    <w:rsid w:val="6C4E49B2"/>
    <w:rsid w:val="6C82541F"/>
    <w:rsid w:val="6CBA7E3B"/>
    <w:rsid w:val="6CEA1FCB"/>
    <w:rsid w:val="6CEA5FFB"/>
    <w:rsid w:val="6D011D39"/>
    <w:rsid w:val="6D1D74B8"/>
    <w:rsid w:val="6D535020"/>
    <w:rsid w:val="6D55153E"/>
    <w:rsid w:val="6DBA16D9"/>
    <w:rsid w:val="6DD865CE"/>
    <w:rsid w:val="6DF5136E"/>
    <w:rsid w:val="6DFA4EE8"/>
    <w:rsid w:val="6E41304A"/>
    <w:rsid w:val="6E417A7B"/>
    <w:rsid w:val="6E4900F2"/>
    <w:rsid w:val="6E5120AC"/>
    <w:rsid w:val="6E8D0BBD"/>
    <w:rsid w:val="6EFB0BFC"/>
    <w:rsid w:val="6F804B3D"/>
    <w:rsid w:val="6FC91837"/>
    <w:rsid w:val="7062594A"/>
    <w:rsid w:val="70662DE7"/>
    <w:rsid w:val="70AB0602"/>
    <w:rsid w:val="70D96A5F"/>
    <w:rsid w:val="70F730AE"/>
    <w:rsid w:val="7106692B"/>
    <w:rsid w:val="713C05FE"/>
    <w:rsid w:val="71CE072A"/>
    <w:rsid w:val="71DD2250"/>
    <w:rsid w:val="720258BC"/>
    <w:rsid w:val="722B1ED9"/>
    <w:rsid w:val="72615FAE"/>
    <w:rsid w:val="72A00E67"/>
    <w:rsid w:val="72E05922"/>
    <w:rsid w:val="73037C65"/>
    <w:rsid w:val="7359042B"/>
    <w:rsid w:val="735B19DB"/>
    <w:rsid w:val="738009AC"/>
    <w:rsid w:val="73D871A2"/>
    <w:rsid w:val="73DA7F70"/>
    <w:rsid w:val="73E975CB"/>
    <w:rsid w:val="73EC525B"/>
    <w:rsid w:val="740532DE"/>
    <w:rsid w:val="740B1CB9"/>
    <w:rsid w:val="74C77409"/>
    <w:rsid w:val="75C312EE"/>
    <w:rsid w:val="762F71DD"/>
    <w:rsid w:val="764A0D62"/>
    <w:rsid w:val="765672CF"/>
    <w:rsid w:val="767F77BF"/>
    <w:rsid w:val="76994D4C"/>
    <w:rsid w:val="772002D0"/>
    <w:rsid w:val="777603DE"/>
    <w:rsid w:val="77936AC9"/>
    <w:rsid w:val="77E82723"/>
    <w:rsid w:val="77E85410"/>
    <w:rsid w:val="797578BF"/>
    <w:rsid w:val="798641DF"/>
    <w:rsid w:val="79FC6E58"/>
    <w:rsid w:val="7A044BA9"/>
    <w:rsid w:val="7A56640B"/>
    <w:rsid w:val="7A82244F"/>
    <w:rsid w:val="7ABB264E"/>
    <w:rsid w:val="7B23386F"/>
    <w:rsid w:val="7B6467E1"/>
    <w:rsid w:val="7B9C00F2"/>
    <w:rsid w:val="7BAE285B"/>
    <w:rsid w:val="7BE805A4"/>
    <w:rsid w:val="7C0D6779"/>
    <w:rsid w:val="7C932B1F"/>
    <w:rsid w:val="7CAE112C"/>
    <w:rsid w:val="7CB238E9"/>
    <w:rsid w:val="7CD51156"/>
    <w:rsid w:val="7D185B5D"/>
    <w:rsid w:val="7D4E216F"/>
    <w:rsid w:val="7D5C4EAE"/>
    <w:rsid w:val="7DC43042"/>
    <w:rsid w:val="7E552769"/>
    <w:rsid w:val="7EA00F74"/>
    <w:rsid w:val="7EC0163B"/>
    <w:rsid w:val="7F12656C"/>
    <w:rsid w:val="7F1E0974"/>
    <w:rsid w:val="7F306B12"/>
    <w:rsid w:val="7FA977F3"/>
    <w:rsid w:val="7FB124A9"/>
    <w:rsid w:val="7FE4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2018-11-10T07:21:00Z</dcterms:created>
  <dc:creator>无聊上QQ</dc:creator>
  <cp:lastModifiedBy>斗米</cp:lastModifiedBy>
  <cp:lastPrinted>2020-12-26T01:35:00Z</cp:lastPrinted>
  <dcterms:modified xsi:type="dcterms:W3CDTF">2020-12-28T09:25:51Z</dcterms:modified>
  <dc:title>三、2018年财政预算调整建议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