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410"/>
        <w:gridCol w:w="501"/>
        <w:gridCol w:w="1909"/>
        <w:gridCol w:w="2693"/>
        <w:gridCol w:w="999"/>
      </w:tblGrid>
      <w:tr>
        <w:trPr>
          <w:trHeight w:val="1275" w:hRule="atLeast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800" w:firstLineChars="200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紫阳县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“崇军荟”崇军企业成员单位申请表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560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516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705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560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联系人及职务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625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连锁店数量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全国（    ）家，全省（   ）家，全市（   ）家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   ）家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563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可提供的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优惠服务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□ 打折优惠优先服务   □ 优先招聘退役军人及家属          </w:t>
            </w:r>
          </w:p>
          <w:p>
            <w:pPr>
              <w:widowControl/>
              <w:spacing w:line="520" w:lineRule="exact"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 参加慰问捐赠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5443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单位情况简介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977" w:hRule="atLeast"/>
        </w:trPr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可提供的优惠项目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1548" w:hRule="atLeast"/>
        </w:trPr>
        <w:tc>
          <w:tcPr>
            <w:tcW w:w="920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本单位自愿申请参加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紫阳县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“崇军荟”活动，自觉履行对现役军人及军属、退役军人及家属、烈属等群体的优惠优待承诺，主动接受相关部门和各受众群体的监督，如有不履行优惠政策或存在违规经营等情况，愿承担相应责任，相关部门可终止本单位崇军荟企业成员单位身份和权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222" w:hRule="atLeast"/>
        </w:trPr>
        <w:tc>
          <w:tcPr>
            <w:tcW w:w="9201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承诺单位（公章）：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294" w:hRule="atLeast"/>
        </w:trPr>
        <w:tc>
          <w:tcPr>
            <w:tcW w:w="92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9" w:type="dxa"/>
          <w:trHeight w:val="2399" w:hRule="atLeast"/>
        </w:trPr>
        <w:tc>
          <w:tcPr>
            <w:tcW w:w="4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紫阳县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退役军人服务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盖章</w:t>
            </w:r>
          </w:p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年  月  日</w:t>
            </w:r>
          </w:p>
        </w:tc>
        <w:tc>
          <w:tcPr>
            <w:tcW w:w="4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紫阳县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退役军人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事务局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盖章</w:t>
            </w:r>
          </w:p>
          <w:p>
            <w:pP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年  月  日</w:t>
            </w:r>
          </w:p>
        </w:tc>
      </w:tr>
    </w:tbl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备注:</w:t>
      </w:r>
      <w:r>
        <w:rPr>
          <w:rFonts w:hint="eastAsia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1.企业性质：国有企业、国有控股企业、外资企业、中外合资企业、私营企业等。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2.行业类别：通讯、医疗卫生、餐饮酒店、民生百货、汽车服务、生活服务等。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3.提供优惠项目可单选或多选。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4.可提供的优惠项目</w:t>
      </w:r>
      <w:r>
        <w:rPr>
          <w:rFonts w:hint="eastAsia"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  <w:t>需具体说明优惠、优待内容，可针对现役军人及军属、退役军人及家属、烈属等群体分别制定优惠政策.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69909197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wordWrap w:val="0"/>
          <w:ind w:firstLine="56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4606501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349"/>
    <w:rsid w:val="0005342B"/>
    <w:rsid w:val="001662CC"/>
    <w:rsid w:val="00212CC7"/>
    <w:rsid w:val="003A6757"/>
    <w:rsid w:val="003D3049"/>
    <w:rsid w:val="00450361"/>
    <w:rsid w:val="004E3FEC"/>
    <w:rsid w:val="00591DD9"/>
    <w:rsid w:val="006A21EC"/>
    <w:rsid w:val="00824ECA"/>
    <w:rsid w:val="00AA2FC5"/>
    <w:rsid w:val="00B070F0"/>
    <w:rsid w:val="00B12EE8"/>
    <w:rsid w:val="00BB6F24"/>
    <w:rsid w:val="00CA7349"/>
    <w:rsid w:val="00CF0F9E"/>
    <w:rsid w:val="00DD1577"/>
    <w:rsid w:val="00E35076"/>
    <w:rsid w:val="00F3265C"/>
    <w:rsid w:val="00F8329D"/>
    <w:rsid w:val="00FB04EA"/>
    <w:rsid w:val="178266D9"/>
    <w:rsid w:val="46E57910"/>
    <w:rsid w:val="78867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2021-12-16T03:40:00Z</dcterms:created>
  <dc:creator>PG</dc:creator>
  <cp:lastModifiedBy></cp:lastModifiedBy>
  <cp:lastPrinted>2022-02-09T09:23:42Z</cp:lastPrinted>
  <dcterms:modified xsi:type="dcterms:W3CDTF">2022-02-09T09:23:50Z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8C1FA7D0D2DB486D8CD53770DD25C2B6</vt:lpwstr>
  </property>
</Properties>
</file>