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4C" w:rsidRDefault="0034461C">
      <w:pPr>
        <w:overflowPunct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紫阳县医疗保障局</w:t>
      </w:r>
    </w:p>
    <w:p w:rsidR="00BD444C" w:rsidRDefault="0034461C">
      <w:pPr>
        <w:overflowPunct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年度政府信息公开工作年度报告</w:t>
      </w:r>
    </w:p>
    <w:p w:rsidR="00BD444C" w:rsidRDefault="00BD444C"/>
    <w:p w:rsidR="00BD444C" w:rsidRDefault="00BD444C">
      <w:pPr>
        <w:pStyle w:val="a7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BD444C" w:rsidRDefault="0034461C">
      <w:pPr>
        <w:pStyle w:val="a7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根据《中华人民共和国政府信息公开条例》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(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以下简称《条例》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)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、《陕西省政府信息公开规定》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(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以下简称《规定》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)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，编写了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紫阳县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医疗保障局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20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20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年政府信息公开工作年度报告。本报告所列统计数据的期限自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20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20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日至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2020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12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31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日止。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BD444C" w:rsidRDefault="006310F6" w:rsidP="006310F6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</w:t>
      </w:r>
      <w:r w:rsidR="0034461C">
        <w:rPr>
          <w:rFonts w:ascii="黑体" w:eastAsia="黑体" w:hAnsi="黑体" w:cs="黑体" w:hint="eastAsia"/>
          <w:b/>
          <w:bCs/>
          <w:sz w:val="32"/>
          <w:szCs w:val="32"/>
        </w:rPr>
        <w:t>总体情况</w:t>
      </w:r>
    </w:p>
    <w:p w:rsidR="00BD444C" w:rsidRDefault="0034461C">
      <w:pPr>
        <w:pStyle w:val="a7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今年以来我局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认真对照政务公开工作任务及要求，紧紧围绕医疗保险工作，明确分工，落实责任，加大政府信息公开宣传力度，充分利用报刊、广播电视等多种形式主动公开政府信息，进一步扩大群众对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医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保政策的知晓面，为全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县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基本医疗保险事业健康发展营造了良好的信息舆论，有力保障公众知情权、参与权、监督权。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BD444C" w:rsidRDefault="0034461C">
      <w:pPr>
        <w:pStyle w:val="a7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（一）加强组织领导。我局高度重视政府信息公开工作，严格按照政府信息公开规定，成立了局长任组长，相关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股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室负责人为成员的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县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医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保局信息公开工作领导小组，明确各职能科室在政府信息公开工作中的任务、职责和要求，及时公开政务信息，提高信息公开数量和质量，确保政务公开工作深入推进。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br/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lastRenderedPageBreak/>
        <w:t>  （二）规范公开程序。组织学习《中华人民共和国政府信息公开条例》等信息公开规范性文件，提高思想认识和业务水平，增强信息公开的自觉性、主动性。严格审查程序，全年未发生因政府信息公开审查不当而引起的失泄密情况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BD444C" w:rsidRDefault="0034461C">
      <w:pPr>
        <w:pStyle w:val="a7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（三）提高公众知晓率。加快推进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县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医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保局网站建设进度，建立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县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医疗保障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局微信公众号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。努力为参保对象提供周到、细致、便捷、高效的服务。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BD444C" w:rsidRDefault="0034461C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二、主动公开政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府信息情况</w:t>
      </w:r>
    </w:p>
    <w:p w:rsidR="00BD444C" w:rsidRDefault="0034461C">
      <w:pPr>
        <w:pStyle w:val="a7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（一）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20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20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县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医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保局主动公开信息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30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条，公开正式文件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45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份，公开信息内容涵盖规范性文件、政策解读、规章制度、工作动态、规划计划等方面信息。公开途径主要为政府网站、电视、广播、宣传资料等。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BD444C" w:rsidRDefault="0034461C">
      <w:pPr>
        <w:pStyle w:val="a7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通过多种措施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发布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医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保信息。</w:t>
      </w:r>
      <w:r>
        <w:rPr>
          <w:rFonts w:ascii="仿宋" w:eastAsia="仿宋" w:hAnsi="仿宋" w:cs="仿宋" w:hint="eastAsia"/>
          <w:sz w:val="32"/>
          <w:szCs w:val="32"/>
        </w:rPr>
        <w:t>先后印制发放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保政策宣传单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万余份，制作宣传牌</w:t>
      </w:r>
      <w:r>
        <w:rPr>
          <w:rFonts w:ascii="仿宋" w:eastAsia="仿宋" w:hAnsi="仿宋" w:cs="仿宋" w:hint="eastAsia"/>
          <w:sz w:val="32"/>
          <w:szCs w:val="32"/>
        </w:rPr>
        <w:t>350</w:t>
      </w:r>
      <w:r>
        <w:rPr>
          <w:rFonts w:ascii="仿宋" w:eastAsia="仿宋" w:hAnsi="仿宋" w:cs="仿宋" w:hint="eastAsia"/>
          <w:sz w:val="32"/>
          <w:szCs w:val="32"/>
        </w:rPr>
        <w:t>套在各镇街道、村委会、医疗机构等人群密集地上墙悬挂，发送短信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万条，通过公众微信号多渠道宣传医疗保障制度、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医保扶贫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政策，有效提升参保群众对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保政策知晓率和满意度。</w:t>
      </w:r>
    </w:p>
    <w:p w:rsidR="00BD444C" w:rsidRDefault="0034461C">
      <w:pPr>
        <w:pStyle w:val="a7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三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）对咨询电话和信访件都进行了及时答复，主动宣传各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项政策法规。及时主动公开本局应该向社会公开的政府信息，主动接受社会各界监督。</w:t>
      </w:r>
    </w:p>
    <w:tbl>
      <w:tblPr>
        <w:tblW w:w="8789" w:type="dxa"/>
        <w:jc w:val="center"/>
        <w:tblLayout w:type="fixed"/>
        <w:tblLook w:val="04A0"/>
      </w:tblPr>
      <w:tblGrid>
        <w:gridCol w:w="2552"/>
        <w:gridCol w:w="2126"/>
        <w:gridCol w:w="2268"/>
        <w:gridCol w:w="1843"/>
      </w:tblGrid>
      <w:tr w:rsidR="00BD444C">
        <w:trPr>
          <w:trHeight w:val="51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4461C">
            <w:r>
              <w:rPr>
                <w:rFonts w:hint="eastAsia"/>
              </w:rPr>
              <w:lastRenderedPageBreak/>
              <w:t>第二十条第（一）项</w:t>
            </w:r>
          </w:p>
        </w:tc>
      </w:tr>
      <w:tr w:rsidR="00BD444C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4461C">
            <w:r>
              <w:rPr>
                <w:rFonts w:hint="eastAsia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4461C">
            <w:r>
              <w:rPr>
                <w:rFonts w:hint="eastAsia"/>
              </w:rPr>
              <w:t>本年新制作数量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4461C">
            <w:r>
              <w:rPr>
                <w:rFonts w:hint="eastAsia"/>
              </w:rPr>
              <w:t>本年新公开数量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4461C">
            <w:r>
              <w:rPr>
                <w:rFonts w:hint="eastAsia"/>
              </w:rPr>
              <w:t>对外公开总数量</w:t>
            </w:r>
          </w:p>
        </w:tc>
      </w:tr>
      <w:tr w:rsidR="00BD444C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4461C">
            <w:r>
              <w:rPr>
                <w:rFonts w:hint="eastAsia"/>
              </w:rPr>
              <w:t>规章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DC5E2E"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DC5E2E">
            <w:r>
              <w:rPr>
                <w:rFonts w:hint="eastAsia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DC5E2E">
            <w:r>
              <w:rPr>
                <w:rFonts w:hint="eastAsia"/>
              </w:rPr>
              <w:t>0</w:t>
            </w:r>
          </w:p>
        </w:tc>
      </w:tr>
      <w:tr w:rsidR="00BD444C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4461C">
            <w:r>
              <w:rPr>
                <w:rFonts w:hint="eastAsia"/>
              </w:rPr>
              <w:t>规范性文件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4461C"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4461C"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DC5E2E">
            <w:r>
              <w:rPr>
                <w:rFonts w:hint="eastAsia"/>
              </w:rPr>
              <w:t>3</w:t>
            </w:r>
          </w:p>
        </w:tc>
      </w:tr>
      <w:tr w:rsidR="00BD444C">
        <w:trPr>
          <w:trHeight w:val="51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D444C" w:rsidRDefault="0034461C">
            <w:r>
              <w:rPr>
                <w:rFonts w:hint="eastAsia"/>
              </w:rPr>
              <w:t>第二十条第（五）项</w:t>
            </w:r>
          </w:p>
        </w:tc>
      </w:tr>
      <w:tr w:rsidR="00BD444C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4461C">
            <w:r>
              <w:rPr>
                <w:rFonts w:hint="eastAsia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4461C">
            <w:r>
              <w:rPr>
                <w:rFonts w:hint="eastAsia"/>
              </w:rPr>
              <w:t>上一年项目数量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4461C">
            <w:r>
              <w:rPr>
                <w:rFonts w:hint="eastAsia"/>
              </w:rPr>
              <w:t>本年增</w:t>
            </w:r>
            <w:r>
              <w:t>/</w:t>
            </w:r>
            <w:r>
              <w:rPr>
                <w:rFonts w:hint="eastAsia"/>
              </w:rPr>
              <w:t>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4461C">
            <w:r>
              <w:rPr>
                <w:rFonts w:hint="eastAsia"/>
              </w:rPr>
              <w:t>处理决定数量</w:t>
            </w:r>
          </w:p>
        </w:tc>
      </w:tr>
      <w:tr w:rsidR="00BD444C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4461C">
            <w:r>
              <w:rPr>
                <w:rFonts w:hint="eastAsia"/>
              </w:rPr>
              <w:t>行政许可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DC5E2E"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DC5E2E">
            <w:r>
              <w:rPr>
                <w:rFonts w:hint="eastAsia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DC5E2E">
            <w:r>
              <w:rPr>
                <w:rFonts w:hint="eastAsia"/>
              </w:rPr>
              <w:t>0</w:t>
            </w:r>
          </w:p>
        </w:tc>
      </w:tr>
      <w:tr w:rsidR="00BD444C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4461C">
            <w:r>
              <w:rPr>
                <w:rFonts w:hint="eastAsia"/>
              </w:rPr>
              <w:t>其他对外管理服务事项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77F5E"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DC5E2E">
            <w:r>
              <w:rPr>
                <w:rFonts w:hint="eastAsia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DC5E2E">
            <w:r>
              <w:rPr>
                <w:rFonts w:hint="eastAsia"/>
              </w:rPr>
              <w:t>0</w:t>
            </w:r>
          </w:p>
        </w:tc>
      </w:tr>
      <w:tr w:rsidR="00BD444C">
        <w:trPr>
          <w:trHeight w:val="51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D444C" w:rsidRDefault="0034461C">
            <w:r>
              <w:rPr>
                <w:rFonts w:hint="eastAsia"/>
              </w:rPr>
              <w:t>第二十条第（六）项</w:t>
            </w:r>
          </w:p>
        </w:tc>
      </w:tr>
      <w:tr w:rsidR="00BD444C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4461C">
            <w:r>
              <w:rPr>
                <w:rFonts w:hint="eastAsia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4461C">
            <w:r>
              <w:rPr>
                <w:rFonts w:hint="eastAsia"/>
              </w:rPr>
              <w:t>上一年项目数量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4461C">
            <w:r>
              <w:rPr>
                <w:rFonts w:hint="eastAsia"/>
              </w:rPr>
              <w:t>本年增</w:t>
            </w:r>
            <w:r>
              <w:t>/</w:t>
            </w:r>
            <w:r>
              <w:rPr>
                <w:rFonts w:hint="eastAsia"/>
              </w:rPr>
              <w:t>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4461C">
            <w:r>
              <w:rPr>
                <w:rFonts w:hint="eastAsia"/>
              </w:rPr>
              <w:t>处理决定数量</w:t>
            </w:r>
          </w:p>
        </w:tc>
      </w:tr>
      <w:tr w:rsidR="00BD444C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4461C">
            <w:r>
              <w:rPr>
                <w:rFonts w:hint="eastAsia"/>
              </w:rPr>
              <w:t>行政处罚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77F5E"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77F5E">
            <w:r>
              <w:rPr>
                <w:rFonts w:hint="eastAsia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77F5E">
            <w:r>
              <w:rPr>
                <w:rFonts w:hint="eastAsia"/>
              </w:rPr>
              <w:t>0</w:t>
            </w:r>
          </w:p>
        </w:tc>
      </w:tr>
      <w:tr w:rsidR="00BD444C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4461C">
            <w:r>
              <w:rPr>
                <w:rFonts w:hint="eastAsia"/>
              </w:rPr>
              <w:t>行政强制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77F5E"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77F5E">
            <w:r>
              <w:rPr>
                <w:rFonts w:hint="eastAsia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77F5E">
            <w:r>
              <w:rPr>
                <w:rFonts w:hint="eastAsia"/>
              </w:rPr>
              <w:t>0</w:t>
            </w:r>
          </w:p>
        </w:tc>
      </w:tr>
      <w:tr w:rsidR="00BD444C">
        <w:trPr>
          <w:trHeight w:val="51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D444C" w:rsidRDefault="0034461C">
            <w:r>
              <w:rPr>
                <w:rFonts w:hint="eastAsia"/>
              </w:rPr>
              <w:t>第二十条第（八）项</w:t>
            </w:r>
          </w:p>
        </w:tc>
      </w:tr>
      <w:tr w:rsidR="00BD444C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4461C">
            <w:r>
              <w:rPr>
                <w:rFonts w:hint="eastAsia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4461C">
            <w:r>
              <w:rPr>
                <w:rFonts w:hint="eastAsia"/>
              </w:rPr>
              <w:t>上一年项目数量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4461C">
            <w:r>
              <w:rPr>
                <w:rFonts w:hint="eastAsia"/>
              </w:rPr>
              <w:t>本年增</w:t>
            </w:r>
            <w:r>
              <w:t>/</w:t>
            </w:r>
            <w:r>
              <w:rPr>
                <w:rFonts w:hint="eastAsia"/>
              </w:rPr>
              <w:t>减</w:t>
            </w:r>
          </w:p>
        </w:tc>
      </w:tr>
      <w:tr w:rsidR="00BD444C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4461C">
            <w:r>
              <w:rPr>
                <w:rFonts w:hint="eastAsia"/>
              </w:rPr>
              <w:t>行政事业性收费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77F5E">
            <w:r>
              <w:rPr>
                <w:rFonts w:hint="eastAsia"/>
              </w:rPr>
              <w:t>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77F5E">
            <w:r>
              <w:rPr>
                <w:rFonts w:hint="eastAsia"/>
              </w:rPr>
              <w:t>0</w:t>
            </w:r>
          </w:p>
        </w:tc>
      </w:tr>
      <w:tr w:rsidR="00BD444C">
        <w:trPr>
          <w:trHeight w:val="51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D444C" w:rsidRDefault="0034461C">
            <w:r>
              <w:rPr>
                <w:rFonts w:hint="eastAsia"/>
              </w:rPr>
              <w:t>第二十条第（九）项</w:t>
            </w:r>
          </w:p>
        </w:tc>
      </w:tr>
      <w:tr w:rsidR="00BD444C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4461C">
            <w:r>
              <w:rPr>
                <w:rFonts w:hint="eastAsia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4461C">
            <w:r>
              <w:rPr>
                <w:rFonts w:hint="eastAsia"/>
              </w:rPr>
              <w:t>采购项目数量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4461C">
            <w:proofErr w:type="gramStart"/>
            <w:r>
              <w:rPr>
                <w:rFonts w:hint="eastAsia"/>
              </w:rPr>
              <w:t>采购总</w:t>
            </w:r>
            <w:proofErr w:type="gramEnd"/>
            <w:r>
              <w:rPr>
                <w:rFonts w:hint="eastAsia"/>
              </w:rPr>
              <w:t>金额</w:t>
            </w:r>
          </w:p>
        </w:tc>
      </w:tr>
      <w:tr w:rsidR="00BD444C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4461C">
            <w:r>
              <w:rPr>
                <w:rFonts w:hint="eastAsia"/>
              </w:rPr>
              <w:t>政府集中采购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77F5E">
            <w:r>
              <w:rPr>
                <w:rFonts w:hint="eastAsia"/>
              </w:rPr>
              <w:t>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44C" w:rsidRDefault="00377F5E">
            <w:r>
              <w:rPr>
                <w:rFonts w:hint="eastAsia"/>
              </w:rPr>
              <w:t>0</w:t>
            </w:r>
          </w:p>
        </w:tc>
      </w:tr>
    </w:tbl>
    <w:p w:rsidR="00BD444C" w:rsidRDefault="0034461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tbl>
      <w:tblPr>
        <w:tblW w:w="8931" w:type="dxa"/>
        <w:jc w:val="center"/>
        <w:tblLayout w:type="fixed"/>
        <w:tblLook w:val="04A0"/>
      </w:tblPr>
      <w:tblGrid>
        <w:gridCol w:w="426"/>
        <w:gridCol w:w="1559"/>
        <w:gridCol w:w="2693"/>
        <w:gridCol w:w="709"/>
        <w:gridCol w:w="567"/>
        <w:gridCol w:w="567"/>
        <w:gridCol w:w="567"/>
        <w:gridCol w:w="567"/>
        <w:gridCol w:w="567"/>
        <w:gridCol w:w="709"/>
      </w:tblGrid>
      <w:tr w:rsidR="00BD444C">
        <w:trPr>
          <w:trHeight w:val="420"/>
          <w:jc w:val="center"/>
        </w:trPr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444C" w:rsidRDefault="0034461C">
            <w:r>
              <w:rPr>
                <w:rFonts w:hint="eastAsia"/>
              </w:rPr>
              <w:t>（本列数据的勾</w:t>
            </w:r>
            <w:proofErr w:type="gramStart"/>
            <w:r>
              <w:rPr>
                <w:rFonts w:hint="eastAsia"/>
              </w:rPr>
              <w:t>稽</w:t>
            </w:r>
            <w:proofErr w:type="gramEnd"/>
            <w:r>
              <w:rPr>
                <w:rFonts w:hint="eastAsia"/>
              </w:rPr>
              <w:t>关系为：第一项加第二项之和，等于第三项加第四项之和）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44C" w:rsidRDefault="0034461C">
            <w:r>
              <w:rPr>
                <w:rFonts w:hint="eastAsia"/>
              </w:rPr>
              <w:t>申请人情况</w:t>
            </w:r>
          </w:p>
        </w:tc>
      </w:tr>
      <w:tr w:rsidR="00BD444C">
        <w:trPr>
          <w:trHeight w:val="480"/>
          <w:jc w:val="center"/>
        </w:trPr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444C" w:rsidRDefault="00BD444C"/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34461C">
            <w:r>
              <w:rPr>
                <w:rFonts w:hint="eastAsia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44C" w:rsidRDefault="0034461C">
            <w:r>
              <w:rPr>
                <w:rFonts w:hint="eastAsia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34461C">
            <w:r>
              <w:rPr>
                <w:rFonts w:hint="eastAsia"/>
              </w:rPr>
              <w:t>总计</w:t>
            </w:r>
          </w:p>
        </w:tc>
      </w:tr>
      <w:tr w:rsidR="00BD444C">
        <w:trPr>
          <w:trHeight w:val="1036"/>
          <w:jc w:val="center"/>
        </w:trPr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444C" w:rsidRDefault="00BD444C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34461C">
            <w:r>
              <w:rPr>
                <w:rFonts w:hint="eastAsia"/>
              </w:rPr>
              <w:t>商业</w:t>
            </w:r>
            <w:r>
              <w:br/>
            </w:r>
            <w:r>
              <w:rPr>
                <w:rFonts w:hint="eastAsia"/>
              </w:rPr>
              <w:t>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34461C">
            <w:r>
              <w:rPr>
                <w:rFonts w:hint="eastAsia"/>
              </w:rPr>
              <w:t>科研</w:t>
            </w:r>
            <w:r>
              <w:br/>
            </w:r>
            <w:r>
              <w:rPr>
                <w:rFonts w:hint="eastAsia"/>
              </w:rPr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34461C">
            <w:r>
              <w:rPr>
                <w:rFonts w:hint="eastAsia"/>
              </w:rPr>
              <w:t>社会</w:t>
            </w:r>
            <w:r>
              <w:br/>
            </w:r>
            <w:r>
              <w:rPr>
                <w:rFonts w:hint="eastAsia"/>
              </w:rPr>
              <w:t>公益</w:t>
            </w:r>
            <w:r>
              <w:br/>
            </w:r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lastRenderedPageBreak/>
              <w:t>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34461C">
            <w:r>
              <w:rPr>
                <w:rFonts w:hint="eastAsia"/>
              </w:rPr>
              <w:lastRenderedPageBreak/>
              <w:t>法律</w:t>
            </w:r>
            <w:r>
              <w:br/>
            </w:r>
            <w:r>
              <w:rPr>
                <w:rFonts w:hint="eastAsia"/>
              </w:rPr>
              <w:t>服务</w:t>
            </w:r>
            <w:r>
              <w:br/>
            </w: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lastRenderedPageBreak/>
              <w:t>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34461C">
            <w:r>
              <w:rPr>
                <w:rFonts w:hint="eastAsia"/>
              </w:rPr>
              <w:lastRenderedPageBreak/>
              <w:t>其他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</w:tr>
      <w:tr w:rsidR="00BD444C">
        <w:trPr>
          <w:trHeight w:val="397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444C" w:rsidRDefault="0034461C">
            <w:r>
              <w:rPr>
                <w:rFonts w:hint="eastAsia"/>
              </w:rPr>
              <w:lastRenderedPageBreak/>
              <w:t>一、本年新收政府信息公开申请数量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</w:tr>
      <w:tr w:rsidR="00BD444C">
        <w:trPr>
          <w:trHeight w:val="397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444C" w:rsidRDefault="0034461C"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</w:tr>
      <w:tr w:rsidR="00BD444C">
        <w:trPr>
          <w:trHeight w:val="397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34461C">
            <w:r>
              <w:rPr>
                <w:rFonts w:hint="eastAsia"/>
              </w:rPr>
              <w:t>三</w:t>
            </w:r>
          </w:p>
          <w:p w:rsidR="00BD444C" w:rsidRDefault="0034461C">
            <w:r>
              <w:rPr>
                <w:rFonts w:hint="eastAsia"/>
              </w:rPr>
              <w:t>、</w:t>
            </w:r>
          </w:p>
          <w:p w:rsidR="00BD444C" w:rsidRDefault="0034461C">
            <w:r>
              <w:rPr>
                <w:rFonts w:hint="eastAsia"/>
              </w:rPr>
              <w:t>本</w:t>
            </w:r>
          </w:p>
          <w:p w:rsidR="00BD444C" w:rsidRDefault="0034461C">
            <w:r>
              <w:rPr>
                <w:rFonts w:hint="eastAsia"/>
              </w:rPr>
              <w:t>年</w:t>
            </w:r>
          </w:p>
          <w:p w:rsidR="00BD444C" w:rsidRDefault="0034461C">
            <w:r>
              <w:rPr>
                <w:rFonts w:hint="eastAsia"/>
              </w:rPr>
              <w:t>度</w:t>
            </w:r>
          </w:p>
          <w:p w:rsidR="00BD444C" w:rsidRDefault="0034461C">
            <w:r>
              <w:rPr>
                <w:rFonts w:hint="eastAsia"/>
              </w:rPr>
              <w:t>办</w:t>
            </w:r>
          </w:p>
          <w:p w:rsidR="00BD444C" w:rsidRDefault="0034461C">
            <w:r>
              <w:rPr>
                <w:rFonts w:hint="eastAsia"/>
              </w:rPr>
              <w:t>理</w:t>
            </w:r>
          </w:p>
          <w:p w:rsidR="00BD444C" w:rsidRDefault="0034461C">
            <w:r>
              <w:rPr>
                <w:rFonts w:hint="eastAsia"/>
              </w:rPr>
              <w:t>结</w:t>
            </w:r>
          </w:p>
          <w:p w:rsidR="00BD444C" w:rsidRDefault="0034461C">
            <w:r>
              <w:rPr>
                <w:rFonts w:hint="eastAsia"/>
              </w:rPr>
              <w:t>果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44C" w:rsidRDefault="0034461C">
            <w:r>
              <w:rPr>
                <w:rFonts w:hint="eastAsia"/>
              </w:rPr>
              <w:t>（一）予以公开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</w:tr>
      <w:tr w:rsidR="00BD444C">
        <w:trPr>
          <w:trHeight w:val="454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44C" w:rsidRDefault="0034461C">
            <w:r>
              <w:rPr>
                <w:rFonts w:hint="eastAsia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</w:tr>
      <w:tr w:rsidR="00BD444C">
        <w:trPr>
          <w:trHeight w:val="397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34461C">
            <w:r>
              <w:rPr>
                <w:rFonts w:hint="eastAsia"/>
              </w:rPr>
              <w:t>（三）不予公开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34461C">
            <w:r>
              <w:t>1.</w:t>
            </w:r>
            <w:r>
              <w:rPr>
                <w:rFonts w:hint="eastAsia"/>
              </w:rPr>
              <w:t>属于国家秘密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</w:tr>
      <w:tr w:rsidR="00BD444C">
        <w:trPr>
          <w:trHeight w:val="397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34461C">
            <w:r>
              <w:t>2.</w:t>
            </w:r>
            <w:r>
              <w:rPr>
                <w:rFonts w:hint="eastAsia"/>
              </w:rPr>
              <w:t>其他法律行政法规禁止公开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</w:tr>
      <w:tr w:rsidR="00BD444C">
        <w:trPr>
          <w:trHeight w:val="397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34461C">
            <w:r>
              <w:t>3.</w:t>
            </w:r>
            <w:r>
              <w:rPr>
                <w:rFonts w:hint="eastAsia"/>
              </w:rPr>
              <w:t>危及“三安全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稳定”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</w:tr>
      <w:tr w:rsidR="00BD444C">
        <w:trPr>
          <w:trHeight w:val="397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34461C">
            <w:r>
              <w:t>4.</w:t>
            </w:r>
            <w:r>
              <w:rPr>
                <w:rFonts w:hint="eastAsia"/>
              </w:rPr>
              <w:t>保护第三方合法权益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</w:tr>
      <w:tr w:rsidR="00BD444C">
        <w:trPr>
          <w:trHeight w:val="397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34461C">
            <w:r>
              <w:t>5.</w:t>
            </w:r>
            <w:r>
              <w:rPr>
                <w:rFonts w:hint="eastAsia"/>
              </w:rPr>
              <w:t>属于三类内部事务信息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</w:tr>
      <w:tr w:rsidR="00BD444C">
        <w:trPr>
          <w:trHeight w:val="397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34461C">
            <w:r>
              <w:t>6.</w:t>
            </w:r>
            <w:r>
              <w:rPr>
                <w:rFonts w:hint="eastAsia"/>
              </w:rPr>
              <w:t>属于四类过程性信息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</w:tr>
      <w:tr w:rsidR="00BD444C">
        <w:trPr>
          <w:trHeight w:val="397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34461C">
            <w:r>
              <w:t>7.</w:t>
            </w:r>
            <w:r>
              <w:rPr>
                <w:rFonts w:hint="eastAsia"/>
              </w:rPr>
              <w:t>属于行政执法案卷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</w:tr>
      <w:tr w:rsidR="00BD444C">
        <w:trPr>
          <w:trHeight w:val="397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34461C">
            <w:r>
              <w:t>8.</w:t>
            </w:r>
            <w:r>
              <w:rPr>
                <w:rFonts w:hint="eastAsia"/>
              </w:rPr>
              <w:t>属于行政查询事项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</w:tr>
      <w:tr w:rsidR="00BD444C">
        <w:trPr>
          <w:trHeight w:val="397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34461C">
            <w:r>
              <w:rPr>
                <w:rFonts w:hint="eastAsia"/>
              </w:rPr>
              <w:t>（四）无法提供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34461C">
            <w:r>
              <w:t>1.</w:t>
            </w:r>
            <w:r>
              <w:rPr>
                <w:rFonts w:hint="eastAsia"/>
              </w:rPr>
              <w:t>本机关不掌握相关政府信息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</w:tr>
      <w:tr w:rsidR="00BD444C">
        <w:trPr>
          <w:trHeight w:val="397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34461C">
            <w:r>
              <w:t>2.</w:t>
            </w:r>
            <w:r>
              <w:rPr>
                <w:rFonts w:hint="eastAsia"/>
              </w:rPr>
              <w:t>没有现成信息需要另行制作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</w:tr>
      <w:tr w:rsidR="00BD444C">
        <w:trPr>
          <w:trHeight w:val="397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34461C">
            <w:r>
              <w:t>3.</w:t>
            </w:r>
            <w:r>
              <w:rPr>
                <w:rFonts w:hint="eastAsia"/>
              </w:rPr>
              <w:t>补正后申请内容仍不明确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</w:tr>
      <w:tr w:rsidR="00BD444C">
        <w:trPr>
          <w:trHeight w:val="397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34461C">
            <w:r>
              <w:rPr>
                <w:rFonts w:hint="eastAsia"/>
              </w:rPr>
              <w:t>（五）</w:t>
            </w:r>
            <w:proofErr w:type="gramStart"/>
            <w:r>
              <w:rPr>
                <w:rFonts w:hint="eastAsia"/>
              </w:rPr>
              <w:t>不予处理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34461C">
            <w:r>
              <w:t>1.</w:t>
            </w:r>
            <w:r>
              <w:rPr>
                <w:rFonts w:hint="eastAsia"/>
              </w:rPr>
              <w:t>信访举报投诉类申请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</w:tr>
      <w:tr w:rsidR="00BD444C">
        <w:trPr>
          <w:trHeight w:val="397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34461C">
            <w:r>
              <w:t>2.</w:t>
            </w:r>
            <w:r>
              <w:rPr>
                <w:rFonts w:hint="eastAsia"/>
              </w:rPr>
              <w:t>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</w:tr>
      <w:tr w:rsidR="00BD444C">
        <w:trPr>
          <w:trHeight w:val="397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34461C">
            <w:r>
              <w:t>3.</w:t>
            </w:r>
            <w:r>
              <w:rPr>
                <w:rFonts w:hint="eastAsia"/>
              </w:rPr>
              <w:t>要求提供公开出版物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</w:tr>
      <w:tr w:rsidR="00BD444C">
        <w:trPr>
          <w:trHeight w:val="397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34461C">
            <w:r>
              <w:t>4.</w:t>
            </w:r>
            <w:r>
              <w:rPr>
                <w:rFonts w:hint="eastAsia"/>
              </w:rPr>
              <w:t>无正当理由大量反复申请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</w:tr>
      <w:tr w:rsidR="00BD444C">
        <w:trPr>
          <w:trHeight w:val="51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34461C">
            <w:r>
              <w:t>5.</w:t>
            </w:r>
            <w:r>
              <w:rPr>
                <w:rFonts w:hint="eastAsia"/>
              </w:rPr>
              <w:t>要求行政机关确认或重新出具已获取信息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</w:tr>
      <w:tr w:rsidR="00BD444C">
        <w:trPr>
          <w:trHeight w:val="397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44C" w:rsidRDefault="0034461C">
            <w:r>
              <w:rPr>
                <w:rFonts w:hint="eastAsia"/>
              </w:rPr>
              <w:t>（六）其他处理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</w:tr>
      <w:tr w:rsidR="00BD444C">
        <w:trPr>
          <w:trHeight w:val="397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44C" w:rsidRDefault="0034461C">
            <w:r>
              <w:rPr>
                <w:rFonts w:hint="eastAsia"/>
              </w:rPr>
              <w:t>（七）总计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</w:tr>
      <w:tr w:rsidR="00BD444C">
        <w:trPr>
          <w:trHeight w:val="397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444C" w:rsidRDefault="0034461C"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</w:tr>
    </w:tbl>
    <w:p w:rsidR="00BD444C" w:rsidRDefault="0034461C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四、政府信息公开行政复议、行政诉讼情况</w:t>
      </w:r>
    </w:p>
    <w:tbl>
      <w:tblPr>
        <w:tblW w:w="8500" w:type="dxa"/>
        <w:jc w:val="center"/>
        <w:tblLayout w:type="fixed"/>
        <w:tblLook w:val="04A0"/>
      </w:tblPr>
      <w:tblGrid>
        <w:gridCol w:w="562"/>
        <w:gridCol w:w="567"/>
        <w:gridCol w:w="567"/>
        <w:gridCol w:w="567"/>
        <w:gridCol w:w="567"/>
        <w:gridCol w:w="581"/>
        <w:gridCol w:w="55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D444C">
        <w:trPr>
          <w:trHeight w:val="480"/>
          <w:jc w:val="center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444C" w:rsidRDefault="0034461C">
            <w:r>
              <w:rPr>
                <w:rFonts w:hint="eastAsia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44C" w:rsidRDefault="0034461C">
            <w:r>
              <w:rPr>
                <w:rFonts w:hint="eastAsia"/>
              </w:rPr>
              <w:t>行政诉讼</w:t>
            </w:r>
          </w:p>
        </w:tc>
      </w:tr>
      <w:tr w:rsidR="00BD444C">
        <w:trPr>
          <w:trHeight w:val="102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34461C">
            <w:r>
              <w:rPr>
                <w:rFonts w:hint="eastAsia"/>
              </w:rPr>
              <w:lastRenderedPageBreak/>
              <w:t>结果</w:t>
            </w:r>
          </w:p>
          <w:p w:rsidR="00BD444C" w:rsidRDefault="0034461C">
            <w:r>
              <w:rPr>
                <w:rFonts w:hint="eastAsia"/>
              </w:rPr>
              <w:t>维持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34461C">
            <w:r>
              <w:rPr>
                <w:rFonts w:hint="eastAsia"/>
              </w:rPr>
              <w:t>结果</w:t>
            </w:r>
          </w:p>
          <w:p w:rsidR="00BD444C" w:rsidRDefault="0034461C">
            <w:r>
              <w:rPr>
                <w:rFonts w:hint="eastAsia"/>
              </w:rPr>
              <w:t>纠正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34461C">
            <w:r>
              <w:rPr>
                <w:rFonts w:hint="eastAsia"/>
              </w:rPr>
              <w:t>其他</w:t>
            </w:r>
          </w:p>
          <w:p w:rsidR="00BD444C" w:rsidRDefault="0034461C">
            <w:r>
              <w:rPr>
                <w:rFonts w:hint="eastAsia"/>
              </w:rPr>
              <w:t>结果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34461C">
            <w:r>
              <w:rPr>
                <w:rFonts w:hint="eastAsia"/>
              </w:rPr>
              <w:t>尚未</w:t>
            </w:r>
          </w:p>
          <w:p w:rsidR="00BD444C" w:rsidRDefault="0034461C">
            <w:r>
              <w:rPr>
                <w:rFonts w:hint="eastAsia"/>
              </w:rPr>
              <w:t>审结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34461C">
            <w:r>
              <w:rPr>
                <w:rFonts w:hint="eastAsia"/>
              </w:rPr>
              <w:t>总</w:t>
            </w:r>
          </w:p>
          <w:p w:rsidR="00BD444C" w:rsidRDefault="0034461C">
            <w:r>
              <w:rPr>
                <w:rFonts w:hint="eastAsia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44C" w:rsidRDefault="0034461C">
            <w:r>
              <w:rPr>
                <w:rFonts w:hint="eastAsia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44C" w:rsidRDefault="0034461C">
            <w:r>
              <w:rPr>
                <w:rFonts w:hint="eastAsia"/>
              </w:rPr>
              <w:t>复议后起诉</w:t>
            </w:r>
          </w:p>
        </w:tc>
      </w:tr>
      <w:tr w:rsidR="00BD444C">
        <w:trPr>
          <w:trHeight w:val="84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44C" w:rsidRDefault="00BD444C"/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34461C">
            <w:r>
              <w:rPr>
                <w:rFonts w:hint="eastAsia"/>
              </w:rPr>
              <w:t>结果</w:t>
            </w:r>
          </w:p>
          <w:p w:rsidR="00BD444C" w:rsidRDefault="0034461C">
            <w:r>
              <w:rPr>
                <w:rFonts w:hint="eastAsia"/>
              </w:rPr>
              <w:t>维持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34461C">
            <w:r>
              <w:rPr>
                <w:rFonts w:hint="eastAsia"/>
              </w:rPr>
              <w:t>结果</w:t>
            </w:r>
          </w:p>
          <w:p w:rsidR="00BD444C" w:rsidRDefault="0034461C">
            <w:r>
              <w:rPr>
                <w:rFonts w:hint="eastAsia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34461C">
            <w:r>
              <w:rPr>
                <w:rFonts w:hint="eastAsia"/>
              </w:rPr>
              <w:t>其他</w:t>
            </w:r>
          </w:p>
          <w:p w:rsidR="00BD444C" w:rsidRDefault="0034461C">
            <w:r>
              <w:rPr>
                <w:rFonts w:hint="eastAsia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34461C">
            <w:r>
              <w:rPr>
                <w:rFonts w:hint="eastAsia"/>
              </w:rPr>
              <w:t>尚未</w:t>
            </w:r>
          </w:p>
          <w:p w:rsidR="00BD444C" w:rsidRDefault="0034461C">
            <w:r>
              <w:rPr>
                <w:rFonts w:hint="eastAsia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34461C">
            <w:r>
              <w:rPr>
                <w:rFonts w:hint="eastAsia"/>
              </w:rPr>
              <w:t>总</w:t>
            </w:r>
          </w:p>
          <w:p w:rsidR="00BD444C" w:rsidRDefault="0034461C">
            <w:r>
              <w:rPr>
                <w:rFonts w:hint="eastAsia"/>
              </w:rPr>
              <w:t>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34461C">
            <w:r>
              <w:rPr>
                <w:rFonts w:hint="eastAsia"/>
              </w:rPr>
              <w:t>结果</w:t>
            </w:r>
          </w:p>
          <w:p w:rsidR="00BD444C" w:rsidRDefault="0034461C">
            <w:r>
              <w:rPr>
                <w:rFonts w:hint="eastAsia"/>
              </w:rPr>
              <w:t>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34461C">
            <w:r>
              <w:rPr>
                <w:rFonts w:hint="eastAsia"/>
              </w:rPr>
              <w:t>结果</w:t>
            </w:r>
          </w:p>
          <w:p w:rsidR="00BD444C" w:rsidRDefault="0034461C">
            <w:r>
              <w:rPr>
                <w:rFonts w:hint="eastAsia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34461C">
            <w:r>
              <w:rPr>
                <w:rFonts w:hint="eastAsia"/>
              </w:rPr>
              <w:t>其他</w:t>
            </w:r>
          </w:p>
          <w:p w:rsidR="00BD444C" w:rsidRDefault="0034461C">
            <w:r>
              <w:rPr>
                <w:rFonts w:hint="eastAsia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34461C">
            <w:r>
              <w:rPr>
                <w:rFonts w:hint="eastAsia"/>
              </w:rPr>
              <w:t>尚未</w:t>
            </w:r>
          </w:p>
          <w:p w:rsidR="00BD444C" w:rsidRDefault="0034461C">
            <w:r>
              <w:rPr>
                <w:rFonts w:hint="eastAsia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34461C">
            <w:r>
              <w:rPr>
                <w:rFonts w:hint="eastAsia"/>
              </w:rPr>
              <w:t>总</w:t>
            </w:r>
          </w:p>
          <w:p w:rsidR="00BD444C" w:rsidRDefault="0034461C">
            <w:r>
              <w:rPr>
                <w:rFonts w:hint="eastAsia"/>
              </w:rPr>
              <w:t>计</w:t>
            </w:r>
          </w:p>
        </w:tc>
      </w:tr>
      <w:tr w:rsidR="00BD444C">
        <w:trPr>
          <w:trHeight w:val="7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44C" w:rsidRDefault="006310F6">
            <w:r>
              <w:rPr>
                <w:rFonts w:hint="eastAsia"/>
              </w:rPr>
              <w:t>0</w:t>
            </w:r>
          </w:p>
        </w:tc>
      </w:tr>
    </w:tbl>
    <w:p w:rsidR="00BD444C" w:rsidRDefault="0034461C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五、存在的主要问题及改进情况</w:t>
      </w:r>
    </w:p>
    <w:p w:rsidR="00DC5E2E" w:rsidRDefault="0034461C">
      <w:pPr>
        <w:pStyle w:val="a7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存在的主要问题：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一是我局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微信公众号存在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更新不及时的问题；二是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信息公开内容还不够全面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三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是信息公开平台建设力度还需加强。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BD444C" w:rsidRDefault="0034461C">
      <w:pPr>
        <w:pStyle w:val="a7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仿宋"/>
          <w:color w:val="333333"/>
          <w:sz w:val="32"/>
          <w:szCs w:val="32"/>
          <w:lang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lang/>
        </w:rPr>
        <w:t>改进措施：一是加强学习政府信息公开的相关政策知识，对照我局职能职责，进一步梳理信息公开范围，加强对信息公开工作人员的培训，努力为群众提供更加全面、及时的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lang/>
        </w:rPr>
        <w:t>讯息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lang/>
        </w:rPr>
        <w:t>。二是认真谋划充分利用县政府门户网站、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lang/>
        </w:rPr>
        <w:t>微信公众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lang/>
        </w:rPr>
        <w:t>平台及时发布和更新依法应主动公开的信息，方便群众实时了解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lang/>
        </w:rPr>
        <w:t>医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lang/>
        </w:rPr>
        <w:t>保政策、办事流程及最新信息动态。三是建立长效机制，严格落实各项信息公开工作制度，加强信息公开工作人员与各股室的对接与沟通，努力将信息收集与公开同步进行，确保信息公开的时效性。</w:t>
      </w:r>
      <w:r>
        <w:rPr>
          <w:rFonts w:ascii="仿宋" w:eastAsia="仿宋" w:hAnsi="仿宋" w:cs="仿宋" w:hint="eastAsia"/>
          <w:color w:val="333333"/>
          <w:sz w:val="32"/>
          <w:szCs w:val="32"/>
          <w:lang/>
        </w:rPr>
        <w:t xml:space="preserve"> </w:t>
      </w:r>
    </w:p>
    <w:p w:rsidR="00BD444C" w:rsidRDefault="0034461C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六、其他需要报告的事项</w:t>
      </w:r>
    </w:p>
    <w:p w:rsidR="00BD444C" w:rsidRDefault="0034461C">
      <w:pPr>
        <w:pStyle w:val="a7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没有其他报告事项。</w:t>
      </w:r>
      <w:bookmarkStart w:id="0" w:name="_GoBack"/>
      <w:bookmarkEnd w:id="0"/>
    </w:p>
    <w:p w:rsidR="00BD444C" w:rsidRDefault="00BD444C"/>
    <w:sectPr w:rsidR="00BD444C" w:rsidSect="00BD444C">
      <w:footerReference w:type="even" r:id="rId8"/>
      <w:footerReference w:type="first" r:id="rId9"/>
      <w:pgSz w:w="11906" w:h="16838"/>
      <w:pgMar w:top="2098" w:right="1474" w:bottom="1985" w:left="1588" w:header="851" w:footer="1588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61C" w:rsidRDefault="0034461C" w:rsidP="00BD444C">
      <w:r>
        <w:separator/>
      </w:r>
    </w:p>
  </w:endnote>
  <w:endnote w:type="continuationSeparator" w:id="0">
    <w:p w:rsidR="0034461C" w:rsidRDefault="0034461C" w:rsidP="00BD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44C" w:rsidRDefault="0034461C">
    <w:pPr>
      <w:pStyle w:val="a5"/>
      <w:framePr w:w="1488" w:wrap="around" w:vAnchor="text" w:hAnchor="page" w:x="1951" w:y="76"/>
      <w:rPr>
        <w:rStyle w:val="a8"/>
        <w:rFonts w:ascii="宋体"/>
        <w:sz w:val="28"/>
        <w:szCs w:val="28"/>
      </w:rPr>
    </w:pPr>
    <w:proofErr w:type="gramStart"/>
    <w:r>
      <w:rPr>
        <w:rStyle w:val="a8"/>
        <w:rFonts w:ascii="宋体"/>
        <w:sz w:val="28"/>
        <w:szCs w:val="28"/>
      </w:rPr>
      <w:t>—</w:t>
    </w:r>
    <w:r>
      <w:rPr>
        <w:rStyle w:val="a8"/>
        <w:rFonts w:ascii="宋体"/>
        <w:sz w:val="28"/>
        <w:szCs w:val="28"/>
      </w:rPr>
      <w:t xml:space="preserve">  </w:t>
    </w:r>
    <w:proofErr w:type="gramEnd"/>
    <w:r w:rsidR="00BD444C">
      <w:rPr>
        <w:rStyle w:val="a8"/>
        <w:rFonts w:ascii="宋体"/>
        <w:sz w:val="28"/>
        <w:szCs w:val="28"/>
      </w:rPr>
      <w:fldChar w:fldCharType="begin"/>
    </w:r>
    <w:r>
      <w:rPr>
        <w:rStyle w:val="a8"/>
        <w:rFonts w:ascii="宋体"/>
        <w:sz w:val="28"/>
        <w:szCs w:val="28"/>
      </w:rPr>
      <w:instrText xml:space="preserve">PAGE  </w:instrText>
    </w:r>
    <w:r w:rsidR="00BD444C">
      <w:rPr>
        <w:rStyle w:val="a8"/>
        <w:rFonts w:ascii="宋体"/>
        <w:sz w:val="28"/>
        <w:szCs w:val="28"/>
      </w:rPr>
      <w:fldChar w:fldCharType="separate"/>
    </w:r>
    <w:r w:rsidR="006310F6">
      <w:rPr>
        <w:rStyle w:val="a8"/>
        <w:rFonts w:ascii="宋体"/>
        <w:noProof/>
        <w:sz w:val="28"/>
        <w:szCs w:val="28"/>
      </w:rPr>
      <w:t>4</w:t>
    </w:r>
    <w:r w:rsidR="00BD444C">
      <w:rPr>
        <w:rStyle w:val="a8"/>
        <w:rFonts w:ascii="宋体"/>
        <w:sz w:val="28"/>
        <w:szCs w:val="28"/>
      </w:rPr>
      <w:fldChar w:fldCharType="end"/>
    </w:r>
    <w:r>
      <w:rPr>
        <w:rStyle w:val="a8"/>
        <w:rFonts w:ascii="宋体"/>
        <w:sz w:val="28"/>
        <w:szCs w:val="28"/>
      </w:rPr>
      <w:t xml:space="preserve">  </w:t>
    </w:r>
    <w:r>
      <w:rPr>
        <w:rStyle w:val="a8"/>
        <w:rFonts w:ascii="宋体"/>
        <w:sz w:val="28"/>
        <w:szCs w:val="28"/>
      </w:rPr>
      <w:t>—</w:t>
    </w:r>
  </w:p>
  <w:p w:rsidR="00BD444C" w:rsidRDefault="00BD444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44C" w:rsidRDefault="0034461C">
    <w:pPr>
      <w:pStyle w:val="a5"/>
      <w:framePr w:w="1488" w:wrap="around" w:vAnchor="text" w:hAnchor="page" w:x="8836" w:y="1"/>
      <w:rPr>
        <w:rStyle w:val="a8"/>
        <w:rFonts w:ascii="宋体"/>
        <w:sz w:val="28"/>
        <w:szCs w:val="28"/>
      </w:rPr>
    </w:pPr>
    <w:proofErr w:type="gramStart"/>
    <w:r>
      <w:rPr>
        <w:rStyle w:val="a8"/>
        <w:rFonts w:ascii="宋体"/>
        <w:sz w:val="28"/>
        <w:szCs w:val="28"/>
      </w:rPr>
      <w:t>—</w:t>
    </w:r>
    <w:r>
      <w:rPr>
        <w:rStyle w:val="a8"/>
        <w:rFonts w:ascii="宋体"/>
        <w:sz w:val="28"/>
        <w:szCs w:val="28"/>
      </w:rPr>
      <w:t xml:space="preserve">  </w:t>
    </w:r>
    <w:proofErr w:type="gramEnd"/>
    <w:r w:rsidR="00BD444C">
      <w:rPr>
        <w:rStyle w:val="a8"/>
        <w:rFonts w:ascii="宋体"/>
        <w:sz w:val="28"/>
        <w:szCs w:val="28"/>
      </w:rPr>
      <w:fldChar w:fldCharType="begin"/>
    </w:r>
    <w:r>
      <w:rPr>
        <w:rStyle w:val="a8"/>
        <w:rFonts w:ascii="宋体"/>
        <w:sz w:val="28"/>
        <w:szCs w:val="28"/>
      </w:rPr>
      <w:instrText xml:space="preserve">PAGE  </w:instrText>
    </w:r>
    <w:r w:rsidR="00BD444C">
      <w:rPr>
        <w:rStyle w:val="a8"/>
        <w:rFonts w:ascii="宋体"/>
        <w:sz w:val="28"/>
        <w:szCs w:val="28"/>
      </w:rPr>
      <w:fldChar w:fldCharType="separate"/>
    </w:r>
    <w:r w:rsidR="006310F6">
      <w:rPr>
        <w:rStyle w:val="a8"/>
        <w:rFonts w:ascii="宋体"/>
        <w:noProof/>
        <w:sz w:val="28"/>
        <w:szCs w:val="28"/>
      </w:rPr>
      <w:t>1</w:t>
    </w:r>
    <w:r w:rsidR="00BD444C">
      <w:rPr>
        <w:rStyle w:val="a8"/>
        <w:rFonts w:ascii="宋体"/>
        <w:sz w:val="28"/>
        <w:szCs w:val="28"/>
      </w:rPr>
      <w:fldChar w:fldCharType="end"/>
    </w:r>
    <w:r>
      <w:rPr>
        <w:rStyle w:val="a8"/>
        <w:rFonts w:ascii="宋体"/>
        <w:sz w:val="28"/>
        <w:szCs w:val="28"/>
      </w:rPr>
      <w:t xml:space="preserve">  </w:t>
    </w:r>
    <w:r>
      <w:rPr>
        <w:rStyle w:val="a8"/>
        <w:rFonts w:ascii="宋体"/>
        <w:sz w:val="28"/>
        <w:szCs w:val="28"/>
      </w:rPr>
      <w:t>—</w:t>
    </w:r>
  </w:p>
  <w:p w:rsidR="00BD444C" w:rsidRDefault="00BD44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61C" w:rsidRDefault="0034461C" w:rsidP="00BD444C">
      <w:r>
        <w:separator/>
      </w:r>
    </w:p>
  </w:footnote>
  <w:footnote w:type="continuationSeparator" w:id="0">
    <w:p w:rsidR="0034461C" w:rsidRDefault="0034461C" w:rsidP="00BD4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5A307"/>
    <w:multiLevelType w:val="singleLevel"/>
    <w:tmpl w:val="65E5A30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D178C5"/>
    <w:rsid w:val="00000C2F"/>
    <w:rsid w:val="00001E34"/>
    <w:rsid w:val="0000709F"/>
    <w:rsid w:val="000265C0"/>
    <w:rsid w:val="00044A5D"/>
    <w:rsid w:val="00064F4C"/>
    <w:rsid w:val="000650FE"/>
    <w:rsid w:val="00080830"/>
    <w:rsid w:val="000A3BDA"/>
    <w:rsid w:val="000B6F2D"/>
    <w:rsid w:val="000C5135"/>
    <w:rsid w:val="000E2FBF"/>
    <w:rsid w:val="000E4D36"/>
    <w:rsid w:val="000E7CB0"/>
    <w:rsid w:val="000F4C8B"/>
    <w:rsid w:val="001037B5"/>
    <w:rsid w:val="00110658"/>
    <w:rsid w:val="00112B18"/>
    <w:rsid w:val="00156BBE"/>
    <w:rsid w:val="00163E7D"/>
    <w:rsid w:val="001710F3"/>
    <w:rsid w:val="00175135"/>
    <w:rsid w:val="001A0F71"/>
    <w:rsid w:val="001A69F6"/>
    <w:rsid w:val="001B2E7F"/>
    <w:rsid w:val="001F7136"/>
    <w:rsid w:val="00200BC3"/>
    <w:rsid w:val="00221388"/>
    <w:rsid w:val="002229C7"/>
    <w:rsid w:val="002254C4"/>
    <w:rsid w:val="00233732"/>
    <w:rsid w:val="002478EC"/>
    <w:rsid w:val="002650A3"/>
    <w:rsid w:val="00270500"/>
    <w:rsid w:val="00276D14"/>
    <w:rsid w:val="00281504"/>
    <w:rsid w:val="00282322"/>
    <w:rsid w:val="00290571"/>
    <w:rsid w:val="002A55E8"/>
    <w:rsid w:val="002A6775"/>
    <w:rsid w:val="002D0F07"/>
    <w:rsid w:val="002D547C"/>
    <w:rsid w:val="002D5DA3"/>
    <w:rsid w:val="002E13BD"/>
    <w:rsid w:val="002E7A4B"/>
    <w:rsid w:val="00312FA3"/>
    <w:rsid w:val="0032034C"/>
    <w:rsid w:val="00322519"/>
    <w:rsid w:val="0032761C"/>
    <w:rsid w:val="00334948"/>
    <w:rsid w:val="0034461C"/>
    <w:rsid w:val="00354E9F"/>
    <w:rsid w:val="00365A45"/>
    <w:rsid w:val="00372538"/>
    <w:rsid w:val="00377F5E"/>
    <w:rsid w:val="00381133"/>
    <w:rsid w:val="00382446"/>
    <w:rsid w:val="0038686D"/>
    <w:rsid w:val="003964E3"/>
    <w:rsid w:val="003C4113"/>
    <w:rsid w:val="003C7286"/>
    <w:rsid w:val="003D7A44"/>
    <w:rsid w:val="003E1A61"/>
    <w:rsid w:val="003E6E14"/>
    <w:rsid w:val="003F537B"/>
    <w:rsid w:val="00401201"/>
    <w:rsid w:val="00415F4C"/>
    <w:rsid w:val="004228D0"/>
    <w:rsid w:val="004305A9"/>
    <w:rsid w:val="0043477D"/>
    <w:rsid w:val="0044022E"/>
    <w:rsid w:val="004433F5"/>
    <w:rsid w:val="00451BB2"/>
    <w:rsid w:val="00463CE3"/>
    <w:rsid w:val="0047485E"/>
    <w:rsid w:val="004779C0"/>
    <w:rsid w:val="00490065"/>
    <w:rsid w:val="004979E8"/>
    <w:rsid w:val="004B3323"/>
    <w:rsid w:val="004C559E"/>
    <w:rsid w:val="004D761B"/>
    <w:rsid w:val="004E1AB9"/>
    <w:rsid w:val="004E2586"/>
    <w:rsid w:val="005264B7"/>
    <w:rsid w:val="005433C5"/>
    <w:rsid w:val="00546400"/>
    <w:rsid w:val="00546E5B"/>
    <w:rsid w:val="00562DDC"/>
    <w:rsid w:val="00572D87"/>
    <w:rsid w:val="005734CC"/>
    <w:rsid w:val="005742CD"/>
    <w:rsid w:val="00581070"/>
    <w:rsid w:val="00590E48"/>
    <w:rsid w:val="005918E6"/>
    <w:rsid w:val="005A0747"/>
    <w:rsid w:val="005B34BB"/>
    <w:rsid w:val="005B4B04"/>
    <w:rsid w:val="005D1B3F"/>
    <w:rsid w:val="005D5D4F"/>
    <w:rsid w:val="005E5501"/>
    <w:rsid w:val="005F789C"/>
    <w:rsid w:val="006120AA"/>
    <w:rsid w:val="00623A53"/>
    <w:rsid w:val="006310F6"/>
    <w:rsid w:val="0064264A"/>
    <w:rsid w:val="00656F02"/>
    <w:rsid w:val="00672C3F"/>
    <w:rsid w:val="00673970"/>
    <w:rsid w:val="006812EF"/>
    <w:rsid w:val="00695E29"/>
    <w:rsid w:val="006A253C"/>
    <w:rsid w:val="006A791D"/>
    <w:rsid w:val="006B5713"/>
    <w:rsid w:val="006D54DF"/>
    <w:rsid w:val="006F1240"/>
    <w:rsid w:val="006F3972"/>
    <w:rsid w:val="006F7808"/>
    <w:rsid w:val="0070427E"/>
    <w:rsid w:val="0071046E"/>
    <w:rsid w:val="00711A9A"/>
    <w:rsid w:val="00715706"/>
    <w:rsid w:val="00725DDC"/>
    <w:rsid w:val="00761336"/>
    <w:rsid w:val="00792935"/>
    <w:rsid w:val="00797977"/>
    <w:rsid w:val="007A10B5"/>
    <w:rsid w:val="007C1135"/>
    <w:rsid w:val="007D1293"/>
    <w:rsid w:val="007E5C21"/>
    <w:rsid w:val="008053D1"/>
    <w:rsid w:val="008444B1"/>
    <w:rsid w:val="00844A46"/>
    <w:rsid w:val="00864856"/>
    <w:rsid w:val="0086788B"/>
    <w:rsid w:val="00882EC9"/>
    <w:rsid w:val="00886F54"/>
    <w:rsid w:val="00891107"/>
    <w:rsid w:val="00891593"/>
    <w:rsid w:val="00891818"/>
    <w:rsid w:val="008A4503"/>
    <w:rsid w:val="008D3D17"/>
    <w:rsid w:val="008D4920"/>
    <w:rsid w:val="008D698B"/>
    <w:rsid w:val="008F767E"/>
    <w:rsid w:val="00901F88"/>
    <w:rsid w:val="009536F2"/>
    <w:rsid w:val="00976BA2"/>
    <w:rsid w:val="009C6CB4"/>
    <w:rsid w:val="009D004C"/>
    <w:rsid w:val="009D4E4D"/>
    <w:rsid w:val="009D613F"/>
    <w:rsid w:val="00A053F5"/>
    <w:rsid w:val="00A07871"/>
    <w:rsid w:val="00A208E8"/>
    <w:rsid w:val="00A3013A"/>
    <w:rsid w:val="00A33C65"/>
    <w:rsid w:val="00A43016"/>
    <w:rsid w:val="00A50D34"/>
    <w:rsid w:val="00A62B79"/>
    <w:rsid w:val="00A74E77"/>
    <w:rsid w:val="00A82620"/>
    <w:rsid w:val="00A8426B"/>
    <w:rsid w:val="00A90DBB"/>
    <w:rsid w:val="00A926C3"/>
    <w:rsid w:val="00A96CCE"/>
    <w:rsid w:val="00AA4E3F"/>
    <w:rsid w:val="00AB1C8E"/>
    <w:rsid w:val="00AC32B4"/>
    <w:rsid w:val="00AD14F1"/>
    <w:rsid w:val="00AD40C3"/>
    <w:rsid w:val="00AE1B99"/>
    <w:rsid w:val="00AF1EB4"/>
    <w:rsid w:val="00B050A7"/>
    <w:rsid w:val="00B07D3A"/>
    <w:rsid w:val="00B37DAB"/>
    <w:rsid w:val="00B42F89"/>
    <w:rsid w:val="00B46782"/>
    <w:rsid w:val="00B52613"/>
    <w:rsid w:val="00B60375"/>
    <w:rsid w:val="00B726EB"/>
    <w:rsid w:val="00B72EBC"/>
    <w:rsid w:val="00B756F7"/>
    <w:rsid w:val="00B8477E"/>
    <w:rsid w:val="00B92122"/>
    <w:rsid w:val="00BA12C1"/>
    <w:rsid w:val="00BA1425"/>
    <w:rsid w:val="00BB327C"/>
    <w:rsid w:val="00BC7BE0"/>
    <w:rsid w:val="00BD2536"/>
    <w:rsid w:val="00BD444C"/>
    <w:rsid w:val="00C13899"/>
    <w:rsid w:val="00C22B18"/>
    <w:rsid w:val="00C461E3"/>
    <w:rsid w:val="00C46EED"/>
    <w:rsid w:val="00C64B18"/>
    <w:rsid w:val="00C662F0"/>
    <w:rsid w:val="00C72E9D"/>
    <w:rsid w:val="00C73D9D"/>
    <w:rsid w:val="00C80B74"/>
    <w:rsid w:val="00C8579C"/>
    <w:rsid w:val="00C96D4C"/>
    <w:rsid w:val="00CA0EE1"/>
    <w:rsid w:val="00CA30B9"/>
    <w:rsid w:val="00CB6CCA"/>
    <w:rsid w:val="00CC1F19"/>
    <w:rsid w:val="00CC3364"/>
    <w:rsid w:val="00CC5ABC"/>
    <w:rsid w:val="00CD042C"/>
    <w:rsid w:val="00CD0BA4"/>
    <w:rsid w:val="00CE0C2D"/>
    <w:rsid w:val="00CE6E17"/>
    <w:rsid w:val="00D01316"/>
    <w:rsid w:val="00D05FEF"/>
    <w:rsid w:val="00D06183"/>
    <w:rsid w:val="00D178C5"/>
    <w:rsid w:val="00D263D7"/>
    <w:rsid w:val="00D26D81"/>
    <w:rsid w:val="00D317C1"/>
    <w:rsid w:val="00D41050"/>
    <w:rsid w:val="00D43970"/>
    <w:rsid w:val="00D43F52"/>
    <w:rsid w:val="00D57FB0"/>
    <w:rsid w:val="00D63DD1"/>
    <w:rsid w:val="00D66DCB"/>
    <w:rsid w:val="00D878A2"/>
    <w:rsid w:val="00DB1351"/>
    <w:rsid w:val="00DC505E"/>
    <w:rsid w:val="00DC52EC"/>
    <w:rsid w:val="00DC54DA"/>
    <w:rsid w:val="00DC5E2E"/>
    <w:rsid w:val="00DD6B40"/>
    <w:rsid w:val="00DE2018"/>
    <w:rsid w:val="00DE53B4"/>
    <w:rsid w:val="00E0319A"/>
    <w:rsid w:val="00E15A1D"/>
    <w:rsid w:val="00E74758"/>
    <w:rsid w:val="00E7582C"/>
    <w:rsid w:val="00E80050"/>
    <w:rsid w:val="00E85350"/>
    <w:rsid w:val="00E97786"/>
    <w:rsid w:val="00EB3C7A"/>
    <w:rsid w:val="00EC74D3"/>
    <w:rsid w:val="00EC7998"/>
    <w:rsid w:val="00ED2838"/>
    <w:rsid w:val="00F1315A"/>
    <w:rsid w:val="00F225DE"/>
    <w:rsid w:val="00F23B84"/>
    <w:rsid w:val="00F23FA7"/>
    <w:rsid w:val="00F24A59"/>
    <w:rsid w:val="00F27AD5"/>
    <w:rsid w:val="00F35A3F"/>
    <w:rsid w:val="00F41B59"/>
    <w:rsid w:val="00F451A7"/>
    <w:rsid w:val="00F5034F"/>
    <w:rsid w:val="00F836F4"/>
    <w:rsid w:val="00F92DA8"/>
    <w:rsid w:val="00F967A5"/>
    <w:rsid w:val="00F96C0C"/>
    <w:rsid w:val="00F9749C"/>
    <w:rsid w:val="00FB7CE5"/>
    <w:rsid w:val="00FC62D1"/>
    <w:rsid w:val="00FC65E0"/>
    <w:rsid w:val="00FC6C2E"/>
    <w:rsid w:val="00FD0161"/>
    <w:rsid w:val="00FD7C2D"/>
    <w:rsid w:val="00FE2281"/>
    <w:rsid w:val="00FF195A"/>
    <w:rsid w:val="00FF2848"/>
    <w:rsid w:val="00FF7F1F"/>
    <w:rsid w:val="2FAF35B6"/>
    <w:rsid w:val="47DA6C91"/>
    <w:rsid w:val="51CD68A1"/>
    <w:rsid w:val="592D221C"/>
    <w:rsid w:val="5BB46483"/>
    <w:rsid w:val="6B631DA4"/>
    <w:rsid w:val="7DD2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unhideWhenUsed="0"/>
    <w:lsdException w:name="Body Text 3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BD444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rsid w:val="00BD444C"/>
    <w:rPr>
      <w:rFonts w:ascii="Times New Roman" w:hAnsi="Times New Roman"/>
      <w:sz w:val="16"/>
      <w:szCs w:val="16"/>
    </w:rPr>
  </w:style>
  <w:style w:type="paragraph" w:styleId="a3">
    <w:name w:val="Date"/>
    <w:basedOn w:val="a"/>
    <w:next w:val="a"/>
    <w:link w:val="Char"/>
    <w:uiPriority w:val="99"/>
    <w:semiHidden/>
    <w:rsid w:val="00BD444C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BD444C"/>
    <w:rPr>
      <w:sz w:val="18"/>
      <w:szCs w:val="18"/>
    </w:rPr>
  </w:style>
  <w:style w:type="paragraph" w:styleId="a5">
    <w:name w:val="footer"/>
    <w:basedOn w:val="a"/>
    <w:link w:val="Char1"/>
    <w:uiPriority w:val="99"/>
    <w:rsid w:val="00BD4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BD4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BD44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uiPriority w:val="99"/>
    <w:rsid w:val="00BD444C"/>
    <w:rPr>
      <w:rFonts w:cs="Times New Roman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BD444C"/>
    <w:rPr>
      <w:rFonts w:cs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BD444C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BD444C"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BD444C"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BD444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hsh</cp:lastModifiedBy>
  <cp:revision>383</cp:revision>
  <cp:lastPrinted>2020-03-18T11:12:00Z</cp:lastPrinted>
  <dcterms:created xsi:type="dcterms:W3CDTF">2020-04-26T02:04:00Z</dcterms:created>
  <dcterms:modified xsi:type="dcterms:W3CDTF">2021-01-29T09:00:00Z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