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F5" w:rsidRDefault="00334336">
      <w:pPr>
        <w:overflowPunct w:val="0"/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紫阳县教育体育和科技局</w:t>
      </w:r>
    </w:p>
    <w:p w:rsidR="005767F5" w:rsidRDefault="00334336">
      <w:pPr>
        <w:overflowPunct w:val="0"/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年政府信息公开工作年度报告</w:t>
      </w:r>
    </w:p>
    <w:p w:rsidR="005767F5" w:rsidRDefault="005767F5">
      <w:pPr>
        <w:overflowPunct w:val="0"/>
        <w:spacing w:line="560" w:lineRule="exact"/>
        <w:ind w:firstLineChars="200" w:firstLine="640"/>
        <w:rPr>
          <w:rFonts w:ascii="黑体" w:eastAsia="黑体" w:hAnsi="黑体"/>
          <w:sz w:val="32"/>
        </w:rPr>
      </w:pPr>
    </w:p>
    <w:p w:rsidR="005767F5" w:rsidRDefault="00334336">
      <w:pPr>
        <w:overflowPunct w:val="0"/>
        <w:spacing w:line="56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 xml:space="preserve"> </w:t>
      </w:r>
      <w:r>
        <w:rPr>
          <w:rFonts w:ascii="黑体" w:eastAsia="黑体" w:hAnsi="黑体" w:hint="eastAsia"/>
          <w:sz w:val="32"/>
        </w:rPr>
        <w:t>一、总体情况</w:t>
      </w:r>
    </w:p>
    <w:p w:rsidR="005767F5" w:rsidRDefault="00334336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20</w:t>
      </w:r>
      <w:r>
        <w:rPr>
          <w:rFonts w:ascii="仿宋_GB2312" w:eastAsia="仿宋_GB2312" w:hAnsi="仿宋_GB2312" w:cs="仿宋_GB2312" w:hint="eastAsia"/>
          <w:sz w:val="32"/>
        </w:rPr>
        <w:t>20</w:t>
      </w:r>
      <w:r>
        <w:rPr>
          <w:rFonts w:ascii="仿宋_GB2312" w:eastAsia="仿宋_GB2312" w:hAnsi="仿宋_GB2312" w:cs="仿宋_GB2312" w:hint="eastAsia"/>
          <w:sz w:val="32"/>
        </w:rPr>
        <w:t>年，我局认真对照政府信息公开工作任务及要求，坚持实事求是的原则，以</w:t>
      </w:r>
      <w:r>
        <w:rPr>
          <w:rFonts w:ascii="仿宋_GB2312" w:eastAsia="仿宋_GB2312" w:hAnsi="仿宋_GB2312" w:cs="仿宋_GB2312" w:hint="eastAsia"/>
          <w:sz w:val="32"/>
        </w:rPr>
        <w:t>紫阳县人民政府</w:t>
      </w:r>
      <w:r>
        <w:rPr>
          <w:rFonts w:ascii="仿宋_GB2312" w:eastAsia="仿宋_GB2312" w:hAnsi="仿宋_GB2312" w:cs="仿宋_GB2312" w:hint="eastAsia"/>
          <w:sz w:val="32"/>
        </w:rPr>
        <w:t>网站、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微信公众号为主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阵地，信息公开力度进一步加大，主动公开信息</w:t>
      </w:r>
      <w:r>
        <w:rPr>
          <w:rFonts w:ascii="仿宋_GB2312" w:eastAsia="仿宋_GB2312" w:hAnsi="仿宋_GB2312" w:cs="仿宋_GB2312" w:hint="eastAsia"/>
          <w:sz w:val="32"/>
        </w:rPr>
        <w:t>45</w:t>
      </w:r>
      <w:r>
        <w:rPr>
          <w:rFonts w:ascii="仿宋_GB2312" w:eastAsia="仿宋_GB2312" w:hAnsi="仿宋_GB2312" w:cs="仿宋_GB2312" w:hint="eastAsia"/>
          <w:sz w:val="32"/>
        </w:rPr>
        <w:t>条，发布动态消息</w:t>
      </w:r>
      <w:r>
        <w:rPr>
          <w:rFonts w:ascii="仿宋_GB2312" w:eastAsia="仿宋_GB2312" w:hAnsi="仿宋_GB2312" w:cs="仿宋_GB2312" w:hint="eastAsia"/>
          <w:sz w:val="32"/>
        </w:rPr>
        <w:t>143</w:t>
      </w:r>
      <w:r>
        <w:rPr>
          <w:rFonts w:ascii="仿宋_GB2312" w:eastAsia="仿宋_GB2312" w:hAnsi="仿宋_GB2312" w:cs="仿宋_GB2312" w:hint="eastAsia"/>
          <w:sz w:val="32"/>
        </w:rPr>
        <w:t>条，向省教育厅</w:t>
      </w:r>
      <w:r>
        <w:rPr>
          <w:rFonts w:ascii="仿宋_GB2312" w:eastAsia="仿宋_GB2312" w:hAnsi="仿宋_GB2312" w:cs="仿宋_GB2312" w:hint="eastAsia"/>
          <w:sz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市教体局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、县政府</w:t>
      </w:r>
      <w:r>
        <w:rPr>
          <w:rFonts w:ascii="仿宋_GB2312" w:eastAsia="仿宋_GB2312" w:hAnsi="仿宋_GB2312" w:cs="仿宋_GB2312" w:hint="eastAsia"/>
          <w:sz w:val="32"/>
        </w:rPr>
        <w:t>门户网站报送并被采用信息</w:t>
      </w:r>
      <w:r>
        <w:rPr>
          <w:rFonts w:ascii="仿宋_GB2312" w:eastAsia="仿宋_GB2312" w:hAnsi="仿宋_GB2312" w:cs="仿宋_GB2312" w:hint="eastAsia"/>
          <w:sz w:val="32"/>
        </w:rPr>
        <w:t>42</w:t>
      </w:r>
      <w:r>
        <w:rPr>
          <w:rFonts w:ascii="仿宋_GB2312" w:eastAsia="仿宋_GB2312" w:hAnsi="仿宋_GB2312" w:cs="仿宋_GB2312" w:hint="eastAsia"/>
          <w:sz w:val="32"/>
        </w:rPr>
        <w:t>条。结合省市</w:t>
      </w:r>
      <w:r>
        <w:rPr>
          <w:rFonts w:ascii="仿宋_GB2312" w:eastAsia="仿宋_GB2312" w:hAnsi="仿宋_GB2312" w:cs="仿宋_GB2312" w:hint="eastAsia"/>
          <w:sz w:val="32"/>
        </w:rPr>
        <w:t>县</w:t>
      </w:r>
      <w:r>
        <w:rPr>
          <w:rFonts w:ascii="仿宋_GB2312" w:eastAsia="仿宋_GB2312" w:hAnsi="仿宋_GB2312" w:cs="仿宋_GB2312" w:hint="eastAsia"/>
          <w:sz w:val="32"/>
        </w:rPr>
        <w:t>要求，细化了主动公开的项目，一批备受社会关注的事项及时在</w:t>
      </w:r>
      <w:r>
        <w:rPr>
          <w:rFonts w:ascii="仿宋_GB2312" w:eastAsia="仿宋_GB2312" w:hAnsi="仿宋_GB2312" w:cs="仿宋_GB2312" w:hint="eastAsia"/>
          <w:sz w:val="32"/>
        </w:rPr>
        <w:t>县政府</w:t>
      </w:r>
      <w:r>
        <w:rPr>
          <w:rFonts w:ascii="仿宋_GB2312" w:eastAsia="仿宋_GB2312" w:hAnsi="仿宋_GB2312" w:cs="仿宋_GB2312" w:hint="eastAsia"/>
          <w:sz w:val="32"/>
        </w:rPr>
        <w:t>网站进行了公示公告，把群众需要了解和社会公众周知的部门预算、政策文件、</w:t>
      </w:r>
      <w:r>
        <w:rPr>
          <w:rFonts w:ascii="仿宋_GB2312" w:eastAsia="仿宋_GB2312" w:hAnsi="仿宋_GB2312" w:cs="仿宋_GB2312" w:hint="eastAsia"/>
          <w:sz w:val="32"/>
        </w:rPr>
        <w:t>招聘、采购</w:t>
      </w:r>
      <w:r>
        <w:rPr>
          <w:rFonts w:ascii="仿宋_GB2312" w:eastAsia="仿宋_GB2312" w:hAnsi="仿宋_GB2312" w:cs="仿宋_GB2312" w:hint="eastAsia"/>
          <w:sz w:val="32"/>
        </w:rPr>
        <w:t>等及时予以公布，主动接受社会监督，取得了</w:t>
      </w:r>
      <w:r>
        <w:rPr>
          <w:rFonts w:ascii="仿宋_GB2312" w:eastAsia="仿宋_GB2312" w:hAnsi="仿宋_GB2312" w:cs="仿宋_GB2312" w:hint="eastAsia"/>
          <w:sz w:val="32"/>
        </w:rPr>
        <w:t>较</w:t>
      </w:r>
      <w:r>
        <w:rPr>
          <w:rFonts w:ascii="仿宋_GB2312" w:eastAsia="仿宋_GB2312" w:hAnsi="仿宋_GB2312" w:cs="仿宋_GB2312" w:hint="eastAsia"/>
          <w:sz w:val="32"/>
        </w:rPr>
        <w:t>好的社会效果。</w:t>
      </w:r>
      <w:r>
        <w:rPr>
          <w:rFonts w:ascii="仿宋_GB2312" w:eastAsia="仿宋_GB2312" w:hAnsi="仿宋_GB2312" w:cs="仿宋_GB2312" w:hint="eastAsia"/>
          <w:sz w:val="32"/>
        </w:rPr>
        <w:t>20</w:t>
      </w:r>
      <w:r>
        <w:rPr>
          <w:rFonts w:ascii="仿宋_GB2312" w:eastAsia="仿宋_GB2312" w:hAnsi="仿宋_GB2312" w:cs="仿宋_GB2312" w:hint="eastAsia"/>
          <w:sz w:val="32"/>
        </w:rPr>
        <w:t>20</w:t>
      </w:r>
      <w:r>
        <w:rPr>
          <w:rFonts w:ascii="仿宋_GB2312" w:eastAsia="仿宋_GB2312" w:hAnsi="仿宋_GB2312" w:cs="仿宋_GB2312" w:hint="eastAsia"/>
          <w:sz w:val="32"/>
        </w:rPr>
        <w:t>年，未收到依申请公开的事项。</w:t>
      </w:r>
    </w:p>
    <w:p w:rsidR="005767F5" w:rsidRDefault="00334336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为保障政府信息公开各项工作落到实处，我局坚持实行“主要领导亲自抓、分管领导专门抓、责任</w:t>
      </w:r>
      <w:r>
        <w:rPr>
          <w:rFonts w:ascii="仿宋_GB2312" w:eastAsia="仿宋_GB2312" w:hAnsi="仿宋_GB2312" w:cs="仿宋_GB2312" w:hint="eastAsia"/>
          <w:sz w:val="32"/>
        </w:rPr>
        <w:t>股</w:t>
      </w:r>
      <w:r>
        <w:rPr>
          <w:rFonts w:ascii="仿宋_GB2312" w:eastAsia="仿宋_GB2312" w:hAnsi="仿宋_GB2312" w:cs="仿宋_GB2312" w:hint="eastAsia"/>
          <w:sz w:val="32"/>
        </w:rPr>
        <w:t>室具体抓”的工作机制，明确各职能</w:t>
      </w:r>
      <w:r>
        <w:rPr>
          <w:rFonts w:ascii="仿宋_GB2312" w:eastAsia="仿宋_GB2312" w:hAnsi="仿宋_GB2312" w:cs="仿宋_GB2312" w:hint="eastAsia"/>
          <w:sz w:val="32"/>
        </w:rPr>
        <w:t>股</w:t>
      </w:r>
      <w:r>
        <w:rPr>
          <w:rFonts w:ascii="仿宋_GB2312" w:eastAsia="仿宋_GB2312" w:hAnsi="仿宋_GB2312" w:cs="仿宋_GB2312" w:hint="eastAsia"/>
          <w:sz w:val="32"/>
        </w:rPr>
        <w:t>室在政府信息公开工作中的任务、职责和要求，做到了机构落实、责任落实、人员落实。为及时了解和反映全</w:t>
      </w:r>
      <w:r>
        <w:rPr>
          <w:rFonts w:ascii="仿宋_GB2312" w:eastAsia="仿宋_GB2312" w:hAnsi="仿宋_GB2312" w:cs="仿宋_GB2312" w:hint="eastAsia"/>
          <w:sz w:val="32"/>
        </w:rPr>
        <w:t>县</w:t>
      </w:r>
      <w:r>
        <w:rPr>
          <w:rFonts w:ascii="仿宋_GB2312" w:eastAsia="仿宋_GB2312" w:hAnsi="仿宋_GB2312" w:cs="仿宋_GB2312" w:hint="eastAsia"/>
          <w:sz w:val="32"/>
        </w:rPr>
        <w:t>教育体育工作动态，扩大教育体育工作对外宣传，做好舆情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判，确保政令畅通，我局结合教育体育工作实际，进一步明确信息员选任范围、基本条件、工作职责、信息报送内容、信息报送方式、信息采用和发布等，有力促进了政务信息工作制度化、规范化、科学化管理</w:t>
      </w:r>
      <w:r>
        <w:rPr>
          <w:rFonts w:ascii="仿宋_GB2312" w:eastAsia="仿宋_GB2312" w:hAnsi="仿宋_GB2312" w:cs="仿宋_GB2312" w:hint="eastAsia"/>
          <w:sz w:val="32"/>
        </w:rPr>
        <w:t>。</w:t>
      </w:r>
    </w:p>
    <w:p w:rsidR="005767F5" w:rsidRDefault="005767F5">
      <w:pPr>
        <w:overflowPunct w:val="0"/>
        <w:spacing w:line="560" w:lineRule="exact"/>
        <w:rPr>
          <w:rFonts w:ascii="仿宋_GB2312" w:eastAsia="仿宋_GB2312" w:hAnsi="仿宋_GB2312" w:cs="仿宋_GB2312"/>
          <w:sz w:val="32"/>
        </w:rPr>
      </w:pPr>
    </w:p>
    <w:p w:rsidR="005767F5" w:rsidRDefault="00334336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不断加强政府信息公开能力，完善“</w:t>
      </w:r>
      <w:r>
        <w:rPr>
          <w:rFonts w:ascii="仿宋_GB2312" w:eastAsia="仿宋_GB2312" w:hAnsi="仿宋_GB2312" w:cs="仿宋_GB2312" w:hint="eastAsia"/>
          <w:sz w:val="32"/>
        </w:rPr>
        <w:t>12345</w:t>
      </w:r>
      <w:r>
        <w:rPr>
          <w:rFonts w:ascii="仿宋_GB2312" w:eastAsia="仿宋_GB2312" w:hAnsi="仿宋_GB2312" w:cs="仿宋_GB2312" w:hint="eastAsia"/>
          <w:sz w:val="32"/>
        </w:rPr>
        <w:t>”</w:t>
      </w:r>
      <w:r>
        <w:rPr>
          <w:rFonts w:ascii="仿宋_GB2312" w:eastAsia="仿宋_GB2312" w:hAnsi="仿宋_GB2312" w:cs="仿宋_GB2312" w:hint="eastAsia"/>
          <w:sz w:val="32"/>
        </w:rPr>
        <w:t>和“</w:t>
      </w:r>
      <w:r>
        <w:rPr>
          <w:rFonts w:ascii="仿宋_GB2312" w:eastAsia="仿宋_GB2312" w:hAnsi="仿宋_GB2312" w:cs="仿宋_GB2312" w:hint="eastAsia"/>
          <w:sz w:val="32"/>
        </w:rPr>
        <w:t>441111</w:t>
      </w:r>
      <w:r>
        <w:rPr>
          <w:rFonts w:ascii="仿宋_GB2312" w:eastAsia="仿宋_GB2312" w:hAnsi="仿宋_GB2312" w:cs="仿宋_GB2312" w:hint="eastAsia"/>
          <w:sz w:val="32"/>
        </w:rPr>
        <w:t>”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热线</w:t>
      </w:r>
      <w:r>
        <w:rPr>
          <w:rFonts w:ascii="仿宋_GB2312" w:eastAsia="仿宋_GB2312" w:hAnsi="仿宋_GB2312" w:cs="仿宋_GB2312" w:hint="eastAsia"/>
          <w:sz w:val="32"/>
        </w:rPr>
        <w:t>工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单办理工作机制，加强政务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微信建设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力度，积极承办人大代表建议和政协委员提案。</w:t>
      </w:r>
      <w:r>
        <w:rPr>
          <w:rFonts w:ascii="仿宋_GB2312" w:eastAsia="仿宋_GB2312" w:hAnsi="仿宋_GB2312" w:cs="仿宋_GB2312" w:hint="eastAsia"/>
          <w:sz w:val="32"/>
        </w:rPr>
        <w:t>20</w:t>
      </w:r>
      <w:r>
        <w:rPr>
          <w:rFonts w:ascii="仿宋_GB2312" w:eastAsia="仿宋_GB2312" w:hAnsi="仿宋_GB2312" w:cs="仿宋_GB2312" w:hint="eastAsia"/>
          <w:sz w:val="32"/>
        </w:rPr>
        <w:t>20</w:t>
      </w:r>
      <w:r>
        <w:rPr>
          <w:rFonts w:ascii="仿宋_GB2312" w:eastAsia="仿宋_GB2312" w:hAnsi="仿宋_GB2312" w:cs="仿宋_GB2312" w:hint="eastAsia"/>
          <w:sz w:val="32"/>
        </w:rPr>
        <w:t>年，我局群众来信来访回复率、办结率</w:t>
      </w:r>
      <w:r>
        <w:rPr>
          <w:rFonts w:ascii="仿宋_GB2312" w:eastAsia="仿宋_GB2312" w:hAnsi="仿宋_GB2312" w:cs="仿宋_GB2312" w:hint="eastAsia"/>
          <w:sz w:val="32"/>
        </w:rPr>
        <w:t>100%</w:t>
      </w:r>
      <w:r>
        <w:rPr>
          <w:rFonts w:ascii="仿宋_GB2312" w:eastAsia="仿宋_GB2312" w:hAnsi="仿宋_GB2312" w:cs="仿宋_GB2312" w:hint="eastAsia"/>
          <w:sz w:val="32"/>
        </w:rPr>
        <w:t>。人大代表建议和政协委员提案回复率、满意率均</w:t>
      </w:r>
      <w:r>
        <w:rPr>
          <w:rFonts w:ascii="仿宋_GB2312" w:eastAsia="仿宋_GB2312" w:hAnsi="仿宋_GB2312" w:cs="仿宋_GB2312" w:hint="eastAsia"/>
          <w:sz w:val="32"/>
        </w:rPr>
        <w:t>100%</w:t>
      </w:r>
      <w:r>
        <w:rPr>
          <w:rFonts w:ascii="仿宋_GB2312" w:eastAsia="仿宋_GB2312" w:hAnsi="仿宋_GB2312" w:cs="仿宋_GB2312" w:hint="eastAsia"/>
          <w:sz w:val="32"/>
        </w:rPr>
        <w:t>。社会各界对</w:t>
      </w:r>
      <w:r>
        <w:rPr>
          <w:rFonts w:ascii="仿宋_GB2312" w:eastAsia="仿宋_GB2312" w:hAnsi="仿宋_GB2312" w:cs="仿宋_GB2312" w:hint="eastAsia"/>
          <w:sz w:val="32"/>
        </w:rPr>
        <w:t>紫阳</w:t>
      </w:r>
      <w:r>
        <w:rPr>
          <w:rFonts w:ascii="仿宋_GB2312" w:eastAsia="仿宋_GB2312" w:hAnsi="仿宋_GB2312" w:cs="仿宋_GB2312" w:hint="eastAsia"/>
          <w:sz w:val="32"/>
        </w:rPr>
        <w:t>教育满意度不断提高。</w:t>
      </w:r>
    </w:p>
    <w:p w:rsidR="005767F5" w:rsidRDefault="00334336" w:rsidP="003C3D9D">
      <w:pPr>
        <w:overflowPunct w:val="0"/>
        <w:spacing w:afterLines="100" w:line="56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二</w:t>
      </w:r>
      <w:r>
        <w:rPr>
          <w:rFonts w:ascii="黑体" w:eastAsia="黑体" w:hAnsi="黑体"/>
          <w:sz w:val="32"/>
        </w:rPr>
        <w:t>、主动公开政府信息情况</w:t>
      </w:r>
    </w:p>
    <w:tbl>
      <w:tblPr>
        <w:tblW w:w="8789" w:type="dxa"/>
        <w:jc w:val="center"/>
        <w:tblLayout w:type="fixed"/>
        <w:tblLook w:val="04A0"/>
      </w:tblPr>
      <w:tblGrid>
        <w:gridCol w:w="2552"/>
        <w:gridCol w:w="2126"/>
        <w:gridCol w:w="2268"/>
        <w:gridCol w:w="1843"/>
      </w:tblGrid>
      <w:tr w:rsidR="005767F5">
        <w:trPr>
          <w:trHeight w:val="51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5767F5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本年新制作数量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本年新公开数量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5767F5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767F5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67F5" w:rsidRDefault="003C3D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5767F5">
        <w:trPr>
          <w:trHeight w:val="51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5767F5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5767F5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0</w:t>
            </w:r>
          </w:p>
        </w:tc>
      </w:tr>
      <w:tr w:rsidR="005767F5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767F5">
        <w:trPr>
          <w:trHeight w:val="51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5767F5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5767F5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767F5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767F5">
        <w:trPr>
          <w:trHeight w:val="51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5767F5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5767F5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（学前中小班保教费、高中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职住宿费）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767F5">
        <w:trPr>
          <w:trHeight w:val="51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5767F5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金额</w:t>
            </w:r>
          </w:p>
        </w:tc>
      </w:tr>
      <w:tr w:rsidR="005767F5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万元</w:t>
            </w:r>
          </w:p>
        </w:tc>
      </w:tr>
    </w:tbl>
    <w:p w:rsidR="005767F5" w:rsidRDefault="00334336" w:rsidP="003C3D9D">
      <w:pPr>
        <w:overflowPunct w:val="0"/>
        <w:spacing w:afterLines="100" w:line="56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三、收到和处理政府信息公开申请情况</w:t>
      </w:r>
    </w:p>
    <w:tbl>
      <w:tblPr>
        <w:tblW w:w="8926" w:type="dxa"/>
        <w:jc w:val="center"/>
        <w:tblLayout w:type="fixed"/>
        <w:tblLook w:val="04A0"/>
      </w:tblPr>
      <w:tblGrid>
        <w:gridCol w:w="421"/>
        <w:gridCol w:w="1559"/>
        <w:gridCol w:w="2693"/>
        <w:gridCol w:w="709"/>
        <w:gridCol w:w="567"/>
        <w:gridCol w:w="567"/>
        <w:gridCol w:w="567"/>
        <w:gridCol w:w="567"/>
        <w:gridCol w:w="567"/>
        <w:gridCol w:w="709"/>
      </w:tblGrid>
      <w:tr w:rsidR="005767F5">
        <w:trPr>
          <w:trHeight w:val="420"/>
          <w:jc w:val="center"/>
        </w:trPr>
        <w:tc>
          <w:tcPr>
            <w:tcW w:w="46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7F5" w:rsidRDefault="003343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5767F5">
        <w:trPr>
          <w:trHeight w:val="480"/>
          <w:jc w:val="center"/>
        </w:trPr>
        <w:tc>
          <w:tcPr>
            <w:tcW w:w="46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67F5" w:rsidRDefault="00576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ind w:leftChars="-53" w:left="-111" w:rightChars="-49" w:right="-103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5767F5">
        <w:trPr>
          <w:trHeight w:val="1036"/>
          <w:jc w:val="center"/>
        </w:trPr>
        <w:tc>
          <w:tcPr>
            <w:tcW w:w="46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67F5" w:rsidRDefault="00576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7F5" w:rsidRDefault="00576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F5" w:rsidRDefault="00334336">
            <w:pPr>
              <w:widowControl/>
              <w:ind w:leftChars="-51" w:left="-107" w:rightChars="-49" w:right="-103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F5" w:rsidRDefault="00334336">
            <w:pPr>
              <w:widowControl/>
              <w:ind w:leftChars="-51" w:left="-107" w:rightChars="-49" w:right="-103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F5" w:rsidRDefault="00334336">
            <w:pPr>
              <w:widowControl/>
              <w:ind w:leftChars="-51" w:left="-107" w:rightChars="-49" w:right="-103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F5" w:rsidRDefault="00334336">
            <w:pPr>
              <w:widowControl/>
              <w:ind w:leftChars="-51" w:left="-107" w:rightChars="-49" w:right="-103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ind w:leftChars="-51" w:left="-107" w:rightChars="-51" w:right="-107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7F5" w:rsidRDefault="00576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767F5">
        <w:trPr>
          <w:trHeight w:val="397"/>
          <w:jc w:val="center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767F5">
        <w:trPr>
          <w:trHeight w:val="397"/>
          <w:jc w:val="center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767F5">
        <w:trPr>
          <w:trHeight w:val="397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</w:t>
            </w:r>
          </w:p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</w:p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度</w:t>
            </w:r>
          </w:p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</w:t>
            </w:r>
          </w:p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</w:t>
            </w:r>
          </w:p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</w:p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767F5">
        <w:trPr>
          <w:trHeight w:val="454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7F5" w:rsidRDefault="00576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67F5" w:rsidRDefault="0033433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767F5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7F5" w:rsidRDefault="00576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67F5" w:rsidRDefault="00334336">
            <w:pPr>
              <w:widowControl/>
              <w:ind w:leftChars="-37" w:left="-78" w:rightChars="-43" w:right="-9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F5" w:rsidRDefault="003343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767F5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7F5" w:rsidRDefault="00576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7F5" w:rsidRDefault="005767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F5" w:rsidRDefault="003343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767F5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7F5" w:rsidRDefault="00576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7F5" w:rsidRDefault="005767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F5" w:rsidRDefault="003343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危及“三安全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767F5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7F5" w:rsidRDefault="00576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7F5" w:rsidRDefault="005767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F5" w:rsidRDefault="003343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767F5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7F5" w:rsidRDefault="00576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7F5" w:rsidRDefault="005767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F5" w:rsidRDefault="003343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767F5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7F5" w:rsidRDefault="00576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7F5" w:rsidRDefault="005767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F5" w:rsidRDefault="003343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767F5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7F5" w:rsidRDefault="00576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7F5" w:rsidRDefault="005767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F5" w:rsidRDefault="003343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767F5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7F5" w:rsidRDefault="00576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7F5" w:rsidRDefault="005767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F5" w:rsidRDefault="003343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767F5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7F5" w:rsidRDefault="00576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67F5" w:rsidRDefault="00334336">
            <w:pPr>
              <w:widowControl/>
              <w:ind w:leftChars="-37" w:left="-78" w:rightChars="-43" w:right="-9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F5" w:rsidRDefault="003343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767F5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7F5" w:rsidRDefault="00576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7F5" w:rsidRDefault="005767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F5" w:rsidRDefault="003343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767F5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7F5" w:rsidRDefault="00576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7F5" w:rsidRDefault="005767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F5" w:rsidRDefault="003343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767F5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7F5" w:rsidRDefault="00576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67F5" w:rsidRDefault="00334336">
            <w:pPr>
              <w:widowControl/>
              <w:ind w:leftChars="-37" w:left="-78" w:rightChars="-43" w:right="-9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F5" w:rsidRDefault="003343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767F5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7F5" w:rsidRDefault="00576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7F5" w:rsidRDefault="00576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F5" w:rsidRDefault="003343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767F5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7F5" w:rsidRDefault="00576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7F5" w:rsidRDefault="00576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F5" w:rsidRDefault="003343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767F5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7F5" w:rsidRDefault="00576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7F5" w:rsidRDefault="00576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F5" w:rsidRDefault="003343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767F5">
        <w:trPr>
          <w:trHeight w:val="51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7F5" w:rsidRDefault="00576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7F5" w:rsidRDefault="00576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F5" w:rsidRDefault="00334336">
            <w:pPr>
              <w:widowControl/>
              <w:ind w:left="200" w:hangingChars="100" w:hanging="2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767F5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7F5" w:rsidRDefault="00576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767F5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7F5" w:rsidRDefault="00576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767F5">
        <w:trPr>
          <w:trHeight w:val="397"/>
          <w:jc w:val="center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5767F5" w:rsidRDefault="00334336" w:rsidP="003C3D9D">
      <w:pPr>
        <w:overflowPunct w:val="0"/>
        <w:spacing w:afterLines="50" w:line="56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四、政府信息公开行政复议、行政诉讼情况</w:t>
      </w:r>
    </w:p>
    <w:tbl>
      <w:tblPr>
        <w:tblW w:w="8500" w:type="dxa"/>
        <w:jc w:val="center"/>
        <w:tblLayout w:type="fixed"/>
        <w:tblLook w:val="04A0"/>
      </w:tblPr>
      <w:tblGrid>
        <w:gridCol w:w="562"/>
        <w:gridCol w:w="567"/>
        <w:gridCol w:w="567"/>
        <w:gridCol w:w="567"/>
        <w:gridCol w:w="567"/>
        <w:gridCol w:w="581"/>
        <w:gridCol w:w="55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767F5">
        <w:trPr>
          <w:trHeight w:val="480"/>
          <w:jc w:val="center"/>
        </w:trPr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5767F5">
        <w:trPr>
          <w:trHeight w:val="1020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67F5" w:rsidRDefault="00334336">
            <w:pPr>
              <w:widowControl/>
              <w:ind w:leftChars="-47" w:left="-99" w:rightChars="-48" w:right="-10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  <w:p w:rsidR="005767F5" w:rsidRDefault="00334336">
            <w:pPr>
              <w:widowControl/>
              <w:ind w:leftChars="-47" w:left="-99" w:rightChars="-48" w:right="-10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67F5" w:rsidRDefault="00334336">
            <w:pPr>
              <w:widowControl/>
              <w:ind w:leftChars="-48" w:left="-101" w:rightChars="-49" w:right="-103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  <w:p w:rsidR="005767F5" w:rsidRDefault="00334336">
            <w:pPr>
              <w:widowControl/>
              <w:ind w:leftChars="-48" w:left="-101" w:rightChars="-49" w:right="-103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67F5" w:rsidRDefault="00334336">
            <w:pPr>
              <w:widowControl/>
              <w:ind w:leftChars="-58" w:left="-122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  <w:p w:rsidR="005767F5" w:rsidRDefault="00334336">
            <w:pPr>
              <w:widowControl/>
              <w:ind w:leftChars="-58" w:left="-122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67F5" w:rsidRDefault="00334336">
            <w:pPr>
              <w:widowControl/>
              <w:ind w:leftChars="-61" w:left="-128" w:rightChars="-59" w:right="-124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尚未</w:t>
            </w:r>
          </w:p>
          <w:p w:rsidR="005767F5" w:rsidRDefault="00334336">
            <w:pPr>
              <w:widowControl/>
              <w:ind w:leftChars="-61" w:left="-128" w:rightChars="-59" w:right="-124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67F5" w:rsidRDefault="00334336">
            <w:pPr>
              <w:widowControl/>
              <w:ind w:leftChars="-53" w:left="-111" w:rightChars="-47" w:right="-99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</w:p>
          <w:p w:rsidR="005767F5" w:rsidRDefault="00334336">
            <w:pPr>
              <w:widowControl/>
              <w:ind w:leftChars="-53" w:left="-111" w:rightChars="-47" w:right="-99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5767F5">
        <w:trPr>
          <w:trHeight w:val="84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7F5" w:rsidRDefault="00576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7F5" w:rsidRDefault="00576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7F5" w:rsidRDefault="00576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7F5" w:rsidRDefault="00576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7F5" w:rsidRDefault="00576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F5" w:rsidRDefault="00334336">
            <w:pPr>
              <w:widowControl/>
              <w:ind w:leftChars="-41" w:left="-86" w:rightChars="-43" w:right="-9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  <w:p w:rsidR="005767F5" w:rsidRDefault="00334336">
            <w:pPr>
              <w:widowControl/>
              <w:ind w:leftChars="-41" w:left="-86" w:rightChars="-43" w:right="-9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F5" w:rsidRDefault="00334336">
            <w:pPr>
              <w:widowControl/>
              <w:ind w:leftChars="-41" w:left="-86" w:rightChars="-43" w:right="-9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  <w:p w:rsidR="005767F5" w:rsidRDefault="00334336">
            <w:pPr>
              <w:widowControl/>
              <w:ind w:leftChars="-41" w:left="-86" w:rightChars="-43" w:right="-9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F5" w:rsidRDefault="00334336">
            <w:pPr>
              <w:widowControl/>
              <w:ind w:leftChars="-41" w:left="-86" w:rightChars="-43" w:right="-9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  <w:p w:rsidR="005767F5" w:rsidRDefault="00334336">
            <w:pPr>
              <w:widowControl/>
              <w:ind w:leftChars="-41" w:left="-86" w:rightChars="-43" w:right="-9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F5" w:rsidRDefault="00334336">
            <w:pPr>
              <w:widowControl/>
              <w:ind w:leftChars="-41" w:left="-86" w:rightChars="-43" w:right="-9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尚未</w:t>
            </w:r>
          </w:p>
          <w:p w:rsidR="005767F5" w:rsidRDefault="00334336">
            <w:pPr>
              <w:widowControl/>
              <w:ind w:leftChars="-41" w:left="-86" w:rightChars="-43" w:right="-9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F5" w:rsidRDefault="00334336">
            <w:pPr>
              <w:widowControl/>
              <w:ind w:leftChars="-41" w:left="-86" w:rightChars="-43" w:right="-9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</w:p>
          <w:p w:rsidR="005767F5" w:rsidRDefault="00334336">
            <w:pPr>
              <w:widowControl/>
              <w:ind w:leftChars="-41" w:left="-86" w:rightChars="-43" w:right="-9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F5" w:rsidRDefault="00334336">
            <w:pPr>
              <w:widowControl/>
              <w:ind w:leftChars="-41" w:left="-86" w:rightChars="-43" w:right="-9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  <w:p w:rsidR="005767F5" w:rsidRDefault="00334336">
            <w:pPr>
              <w:widowControl/>
              <w:ind w:leftChars="-41" w:left="-86" w:rightChars="-43" w:right="-9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F5" w:rsidRDefault="00334336">
            <w:pPr>
              <w:widowControl/>
              <w:ind w:leftChars="-41" w:left="-86" w:rightChars="-43" w:right="-9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  <w:p w:rsidR="005767F5" w:rsidRDefault="00334336">
            <w:pPr>
              <w:widowControl/>
              <w:ind w:leftChars="-41" w:left="-86" w:rightChars="-43" w:right="-9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F5" w:rsidRDefault="00334336">
            <w:pPr>
              <w:widowControl/>
              <w:ind w:leftChars="-41" w:left="-86" w:rightChars="-43" w:right="-9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  <w:p w:rsidR="005767F5" w:rsidRDefault="00334336">
            <w:pPr>
              <w:widowControl/>
              <w:ind w:leftChars="-41" w:left="-86" w:rightChars="-43" w:right="-9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F5" w:rsidRDefault="00334336">
            <w:pPr>
              <w:widowControl/>
              <w:ind w:leftChars="-41" w:left="-86" w:rightChars="-43" w:right="-9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尚未</w:t>
            </w:r>
          </w:p>
          <w:p w:rsidR="005767F5" w:rsidRDefault="00334336">
            <w:pPr>
              <w:widowControl/>
              <w:ind w:leftChars="-41" w:left="-86" w:rightChars="-43" w:right="-9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F5" w:rsidRDefault="00334336">
            <w:pPr>
              <w:widowControl/>
              <w:ind w:leftChars="-41" w:left="-86" w:rightChars="-43" w:right="-9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</w:p>
          <w:p w:rsidR="005767F5" w:rsidRDefault="00334336">
            <w:pPr>
              <w:widowControl/>
              <w:ind w:leftChars="-41" w:left="-86" w:rightChars="-43" w:right="-9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</w:tr>
      <w:tr w:rsidR="005767F5">
        <w:trPr>
          <w:trHeight w:val="7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7F5" w:rsidRDefault="003343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5767F5" w:rsidRDefault="00334336">
      <w:pPr>
        <w:overflowPunct w:val="0"/>
        <w:spacing w:line="56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五</w:t>
      </w:r>
      <w:r>
        <w:rPr>
          <w:rFonts w:ascii="黑体" w:eastAsia="黑体" w:hAnsi="黑体"/>
          <w:sz w:val="32"/>
        </w:rPr>
        <w:t>、存在的主要问题及改进情况</w:t>
      </w:r>
    </w:p>
    <w:p w:rsidR="005767F5" w:rsidRDefault="00334336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20</w:t>
      </w:r>
      <w:r>
        <w:rPr>
          <w:rFonts w:ascii="仿宋_GB2312" w:eastAsia="仿宋_GB2312" w:hAnsi="仿宋_GB2312" w:cs="仿宋_GB2312" w:hint="eastAsia"/>
          <w:sz w:val="32"/>
        </w:rPr>
        <w:t>20</w:t>
      </w:r>
      <w:r>
        <w:rPr>
          <w:rFonts w:ascii="仿宋_GB2312" w:eastAsia="仿宋_GB2312" w:hAnsi="仿宋_GB2312" w:cs="仿宋_GB2312" w:hint="eastAsia"/>
          <w:sz w:val="32"/>
        </w:rPr>
        <w:t>年，我</w:t>
      </w:r>
      <w:r>
        <w:rPr>
          <w:rFonts w:ascii="仿宋_GB2312" w:eastAsia="仿宋_GB2312" w:hAnsi="仿宋_GB2312" w:cs="仿宋_GB2312" w:hint="eastAsia"/>
          <w:sz w:val="32"/>
        </w:rPr>
        <w:t>局</w:t>
      </w:r>
      <w:r>
        <w:rPr>
          <w:rFonts w:ascii="仿宋_GB2312" w:eastAsia="仿宋_GB2312" w:hAnsi="仿宋_GB2312" w:cs="仿宋_GB2312" w:hint="eastAsia"/>
          <w:sz w:val="32"/>
        </w:rPr>
        <w:t>政府信息公开工作虽取得了一定成效，但</w:t>
      </w:r>
      <w:r>
        <w:rPr>
          <w:rFonts w:ascii="仿宋_GB2312" w:eastAsia="仿宋_GB2312" w:hAnsi="仿宋_GB2312" w:cs="仿宋_GB2312" w:hint="eastAsia"/>
          <w:sz w:val="32"/>
        </w:rPr>
        <w:t>仍存在</w:t>
      </w:r>
      <w:r>
        <w:rPr>
          <w:rFonts w:ascii="仿宋_GB2312" w:eastAsia="仿宋_GB2312" w:hAnsi="仿宋_GB2312" w:cs="仿宋_GB2312" w:hint="eastAsia"/>
          <w:sz w:val="32"/>
        </w:rPr>
        <w:t>政务信息公开的内容不够全面</w:t>
      </w:r>
      <w:r>
        <w:rPr>
          <w:rFonts w:ascii="仿宋_GB2312" w:eastAsia="仿宋_GB2312" w:hAnsi="仿宋_GB2312" w:cs="仿宋_GB2312" w:hint="eastAsia"/>
          <w:sz w:val="32"/>
        </w:rPr>
        <w:t>，</w:t>
      </w:r>
      <w:r>
        <w:rPr>
          <w:rFonts w:ascii="仿宋_GB2312" w:eastAsia="仿宋_GB2312" w:hAnsi="仿宋_GB2312" w:cs="仿宋_GB2312" w:hint="eastAsia"/>
          <w:sz w:val="32"/>
        </w:rPr>
        <w:t>信息公开更新还不够及时</w:t>
      </w:r>
      <w:r>
        <w:rPr>
          <w:rFonts w:ascii="仿宋_GB2312" w:eastAsia="仿宋_GB2312" w:hAnsi="仿宋_GB2312" w:cs="仿宋_GB2312" w:hint="eastAsia"/>
          <w:sz w:val="32"/>
        </w:rPr>
        <w:t>、新媒体运用能力较差等问题</w:t>
      </w:r>
      <w:r>
        <w:rPr>
          <w:rFonts w:ascii="仿宋_GB2312" w:eastAsia="仿宋_GB2312" w:hAnsi="仿宋_GB2312" w:cs="仿宋_GB2312" w:hint="eastAsia"/>
          <w:sz w:val="32"/>
        </w:rPr>
        <w:t>。</w:t>
      </w:r>
    </w:p>
    <w:p w:rsidR="005767F5" w:rsidRDefault="00334336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针对问题整改措施：一是加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</w:rPr>
        <w:t>强对</w:t>
      </w:r>
      <w:r>
        <w:rPr>
          <w:rFonts w:ascii="仿宋_GB2312" w:eastAsia="仿宋_GB2312" w:hAnsi="仿宋_GB2312" w:cs="仿宋_GB2312" w:hint="eastAsia"/>
          <w:sz w:val="32"/>
        </w:rPr>
        <w:t>《中华人民共和国政府信息公开条例》</w:t>
      </w:r>
      <w:r>
        <w:rPr>
          <w:rFonts w:ascii="仿宋_GB2312" w:eastAsia="仿宋_GB2312" w:hAnsi="仿宋_GB2312" w:cs="仿宋_GB2312" w:hint="eastAsia"/>
          <w:sz w:val="32"/>
        </w:rPr>
        <w:t>的宣传学习，提高干部业务能力，增强服务意识和大局观念。二是</w:t>
      </w:r>
      <w:r>
        <w:rPr>
          <w:rFonts w:ascii="仿宋_GB2312" w:eastAsia="仿宋_GB2312" w:hAnsi="仿宋_GB2312" w:cs="仿宋_GB2312" w:hint="eastAsia"/>
          <w:sz w:val="32"/>
        </w:rPr>
        <w:t>坚持以公开促服务，切实提高信息公开的实效性</w:t>
      </w:r>
      <w:r>
        <w:rPr>
          <w:rFonts w:ascii="仿宋_GB2312" w:eastAsia="仿宋_GB2312" w:hAnsi="仿宋_GB2312" w:cs="仿宋_GB2312" w:hint="eastAsia"/>
          <w:sz w:val="32"/>
        </w:rPr>
        <w:t>，</w:t>
      </w:r>
      <w:r>
        <w:rPr>
          <w:rFonts w:ascii="仿宋_GB2312" w:eastAsia="仿宋_GB2312" w:hAnsi="仿宋_GB2312" w:cs="仿宋_GB2312" w:hint="eastAsia"/>
          <w:sz w:val="32"/>
        </w:rPr>
        <w:t>积极利用、规范信息公开形式和载体，拓宽公开范围和渠道，确保政府信息公开工作有力有序有效地推进落实。</w:t>
      </w:r>
    </w:p>
    <w:p w:rsidR="005767F5" w:rsidRDefault="00334336">
      <w:pPr>
        <w:overflowPunct w:val="0"/>
        <w:spacing w:line="560" w:lineRule="exact"/>
        <w:ind w:firstLineChars="200"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六、其他需要报告的事项</w:t>
      </w:r>
    </w:p>
    <w:p w:rsidR="005767F5" w:rsidRDefault="00334336">
      <w:pPr>
        <w:overflowPunct w:val="0"/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无</w:t>
      </w:r>
    </w:p>
    <w:p w:rsidR="005767F5" w:rsidRDefault="00334336">
      <w:pPr>
        <w:overflowPunct w:val="0"/>
        <w:spacing w:line="560" w:lineRule="exact"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紫阳县教育体育和科技局</w:t>
      </w:r>
    </w:p>
    <w:p w:rsidR="005767F5" w:rsidRDefault="00334336">
      <w:pPr>
        <w:overflowPunct w:val="0"/>
        <w:spacing w:line="560" w:lineRule="exact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                         2021</w:t>
      </w:r>
      <w:r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>25</w:t>
      </w:r>
      <w:r>
        <w:rPr>
          <w:rFonts w:ascii="仿宋_GB2312" w:eastAsia="仿宋_GB2312" w:hint="eastAsia"/>
          <w:sz w:val="32"/>
        </w:rPr>
        <w:t>日</w:t>
      </w:r>
    </w:p>
    <w:sectPr w:rsidR="005767F5" w:rsidSect="005767F5">
      <w:footerReference w:type="even" r:id="rId7"/>
      <w:footerReference w:type="default" r:id="rId8"/>
      <w:pgSz w:w="11906" w:h="16838"/>
      <w:pgMar w:top="2098" w:right="1474" w:bottom="1985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336" w:rsidRDefault="00334336" w:rsidP="005767F5">
      <w:r>
        <w:separator/>
      </w:r>
    </w:p>
  </w:endnote>
  <w:endnote w:type="continuationSeparator" w:id="0">
    <w:p w:rsidR="00334336" w:rsidRDefault="00334336" w:rsidP="00576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F5" w:rsidRDefault="00334336">
    <w:pPr>
      <w:framePr w:wrap="around" w:vAnchor="text" w:hAnchor="page" w:x="1876" w:y="1"/>
      <w:tabs>
        <w:tab w:val="center" w:pos="4153"/>
        <w:tab w:val="right" w:pos="8306"/>
      </w:tabs>
      <w:snapToGrid w:val="0"/>
      <w:ind w:rightChars="100" w:right="210"/>
      <w:jc w:val="left"/>
      <w:rPr>
        <w:rFonts w:ascii="宋体" w:eastAsia="宋体" w:hAnsi="宋体" w:cs="Times New Roman"/>
        <w:sz w:val="28"/>
        <w:szCs w:val="28"/>
      </w:rPr>
    </w:pPr>
    <w:r>
      <w:rPr>
        <w:rFonts w:ascii="宋体" w:eastAsia="宋体" w:hAnsi="宋体" w:cs="Times New Roman" w:hint="eastAsia"/>
        <w:sz w:val="28"/>
        <w:szCs w:val="28"/>
      </w:rPr>
      <w:t>—</w:t>
    </w:r>
    <w:r>
      <w:rPr>
        <w:rFonts w:ascii="宋体" w:eastAsia="宋体" w:hAnsi="宋体" w:cs="Times New Roman" w:hint="eastAsia"/>
        <w:sz w:val="28"/>
        <w:szCs w:val="28"/>
      </w:rPr>
      <w:t xml:space="preserve"> </w:t>
    </w:r>
    <w:r w:rsidR="005767F5">
      <w:rPr>
        <w:rFonts w:ascii="宋体" w:eastAsia="宋体" w:hAnsi="宋体" w:cs="Times New Roman"/>
        <w:sz w:val="28"/>
        <w:szCs w:val="28"/>
      </w:rPr>
      <w:fldChar w:fldCharType="begin"/>
    </w:r>
    <w:r>
      <w:rPr>
        <w:rFonts w:ascii="宋体" w:eastAsia="宋体" w:hAnsi="宋体" w:cs="Times New Roman"/>
        <w:sz w:val="28"/>
        <w:szCs w:val="28"/>
      </w:rPr>
      <w:instrText xml:space="preserve">PAGE  </w:instrText>
    </w:r>
    <w:r w:rsidR="005767F5">
      <w:rPr>
        <w:rFonts w:ascii="宋体" w:eastAsia="宋体" w:hAnsi="宋体" w:cs="Times New Roman"/>
        <w:sz w:val="28"/>
        <w:szCs w:val="28"/>
      </w:rPr>
      <w:fldChar w:fldCharType="separate"/>
    </w:r>
    <w:r w:rsidR="003C3D9D">
      <w:rPr>
        <w:rFonts w:ascii="宋体" w:eastAsia="宋体" w:hAnsi="宋体" w:cs="Times New Roman"/>
        <w:noProof/>
        <w:sz w:val="28"/>
        <w:szCs w:val="28"/>
      </w:rPr>
      <w:t>2</w:t>
    </w:r>
    <w:r w:rsidR="005767F5">
      <w:rPr>
        <w:rFonts w:ascii="宋体" w:eastAsia="宋体" w:hAnsi="宋体" w:cs="Times New Roman"/>
        <w:sz w:val="28"/>
        <w:szCs w:val="28"/>
      </w:rPr>
      <w:fldChar w:fldCharType="end"/>
    </w:r>
    <w:r>
      <w:rPr>
        <w:rFonts w:ascii="宋体" w:eastAsia="宋体" w:hAnsi="宋体" w:cs="Times New Roman" w:hint="eastAsia"/>
        <w:sz w:val="28"/>
        <w:szCs w:val="28"/>
      </w:rPr>
      <w:t xml:space="preserve"> </w:t>
    </w:r>
    <w:r>
      <w:rPr>
        <w:rFonts w:ascii="宋体" w:eastAsia="宋体" w:hAnsi="宋体" w:cs="Times New Roman" w:hint="eastAsia"/>
        <w:sz w:val="28"/>
        <w:szCs w:val="28"/>
      </w:rPr>
      <w:t>—</w:t>
    </w:r>
  </w:p>
  <w:p w:rsidR="005767F5" w:rsidRDefault="005767F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F5" w:rsidRDefault="00334336">
    <w:pPr>
      <w:framePr w:wrap="around" w:vAnchor="text" w:hAnchor="margin" w:xAlign="outside" w:y="1"/>
      <w:tabs>
        <w:tab w:val="center" w:pos="4153"/>
        <w:tab w:val="right" w:pos="8306"/>
      </w:tabs>
      <w:snapToGrid w:val="0"/>
      <w:ind w:rightChars="100" w:right="210"/>
      <w:jc w:val="left"/>
      <w:rPr>
        <w:rFonts w:ascii="宋体" w:eastAsia="宋体" w:hAnsi="宋体" w:cs="Times New Roman"/>
        <w:sz w:val="28"/>
        <w:szCs w:val="28"/>
      </w:rPr>
    </w:pPr>
    <w:r>
      <w:rPr>
        <w:rFonts w:ascii="宋体" w:eastAsia="宋体" w:hAnsi="宋体" w:cs="Times New Roman" w:hint="eastAsia"/>
        <w:sz w:val="28"/>
        <w:szCs w:val="28"/>
      </w:rPr>
      <w:t>—</w:t>
    </w:r>
    <w:r>
      <w:rPr>
        <w:rFonts w:ascii="宋体" w:eastAsia="宋体" w:hAnsi="宋体" w:cs="Times New Roman" w:hint="eastAsia"/>
        <w:sz w:val="28"/>
        <w:szCs w:val="28"/>
      </w:rPr>
      <w:t xml:space="preserve"> </w:t>
    </w:r>
    <w:r w:rsidR="005767F5">
      <w:rPr>
        <w:rFonts w:ascii="宋体" w:eastAsia="宋体" w:hAnsi="宋体" w:cs="Times New Roman"/>
        <w:sz w:val="28"/>
        <w:szCs w:val="28"/>
      </w:rPr>
      <w:fldChar w:fldCharType="begin"/>
    </w:r>
    <w:r>
      <w:rPr>
        <w:rFonts w:ascii="宋体" w:eastAsia="宋体" w:hAnsi="宋体" w:cs="Times New Roman"/>
        <w:sz w:val="28"/>
        <w:szCs w:val="28"/>
      </w:rPr>
      <w:instrText xml:space="preserve">PAGE  </w:instrText>
    </w:r>
    <w:r w:rsidR="005767F5">
      <w:rPr>
        <w:rFonts w:ascii="宋体" w:eastAsia="宋体" w:hAnsi="宋体" w:cs="Times New Roman"/>
        <w:sz w:val="28"/>
        <w:szCs w:val="28"/>
      </w:rPr>
      <w:fldChar w:fldCharType="separate"/>
    </w:r>
    <w:r w:rsidR="003C3D9D">
      <w:rPr>
        <w:rFonts w:ascii="宋体" w:eastAsia="宋体" w:hAnsi="宋体" w:cs="Times New Roman"/>
        <w:noProof/>
        <w:sz w:val="28"/>
        <w:szCs w:val="28"/>
      </w:rPr>
      <w:t>1</w:t>
    </w:r>
    <w:r w:rsidR="005767F5">
      <w:rPr>
        <w:rFonts w:ascii="宋体" w:eastAsia="宋体" w:hAnsi="宋体" w:cs="Times New Roman"/>
        <w:sz w:val="28"/>
        <w:szCs w:val="28"/>
      </w:rPr>
      <w:fldChar w:fldCharType="end"/>
    </w:r>
    <w:r>
      <w:rPr>
        <w:rFonts w:ascii="宋体" w:eastAsia="宋体" w:hAnsi="宋体" w:cs="Times New Roman" w:hint="eastAsia"/>
        <w:sz w:val="28"/>
        <w:szCs w:val="28"/>
      </w:rPr>
      <w:t xml:space="preserve"> </w:t>
    </w:r>
    <w:r>
      <w:rPr>
        <w:rFonts w:ascii="宋体" w:eastAsia="宋体" w:hAnsi="宋体" w:cs="Times New Roman" w:hint="eastAsia"/>
        <w:sz w:val="28"/>
        <w:szCs w:val="28"/>
      </w:rPr>
      <w:t>—</w:t>
    </w:r>
  </w:p>
  <w:p w:rsidR="005767F5" w:rsidRDefault="005767F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336" w:rsidRDefault="00334336" w:rsidP="005767F5">
      <w:r>
        <w:separator/>
      </w:r>
    </w:p>
  </w:footnote>
  <w:footnote w:type="continuationSeparator" w:id="0">
    <w:p w:rsidR="00334336" w:rsidRDefault="00334336" w:rsidP="005767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C1FAE"/>
    <w:rsid w:val="00034B5A"/>
    <w:rsid w:val="00047084"/>
    <w:rsid w:val="002C35C8"/>
    <w:rsid w:val="002D0F07"/>
    <w:rsid w:val="00334336"/>
    <w:rsid w:val="003C3D9D"/>
    <w:rsid w:val="0044022E"/>
    <w:rsid w:val="005767F5"/>
    <w:rsid w:val="00796B43"/>
    <w:rsid w:val="007C5507"/>
    <w:rsid w:val="008E7834"/>
    <w:rsid w:val="009D004C"/>
    <w:rsid w:val="00AC1FAE"/>
    <w:rsid w:val="00CE135F"/>
    <w:rsid w:val="00D3127A"/>
    <w:rsid w:val="00D43970"/>
    <w:rsid w:val="00D74FD8"/>
    <w:rsid w:val="00DC70D0"/>
    <w:rsid w:val="02B02794"/>
    <w:rsid w:val="051219B3"/>
    <w:rsid w:val="098F48AA"/>
    <w:rsid w:val="10EC2118"/>
    <w:rsid w:val="10ED3B64"/>
    <w:rsid w:val="1BE80AFB"/>
    <w:rsid w:val="201E64FC"/>
    <w:rsid w:val="335B43CD"/>
    <w:rsid w:val="36CD45E3"/>
    <w:rsid w:val="42C01B48"/>
    <w:rsid w:val="485804A3"/>
    <w:rsid w:val="4A402614"/>
    <w:rsid w:val="52AB1D5D"/>
    <w:rsid w:val="59CD5D40"/>
    <w:rsid w:val="5EB95C66"/>
    <w:rsid w:val="615D2CAC"/>
    <w:rsid w:val="6C5B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76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76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5767F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5767F5"/>
    <w:rPr>
      <w:b/>
    </w:rPr>
  </w:style>
  <w:style w:type="character" w:customStyle="1" w:styleId="Char0">
    <w:name w:val="页眉 Char"/>
    <w:basedOn w:val="a0"/>
    <w:link w:val="a4"/>
    <w:uiPriority w:val="99"/>
    <w:qFormat/>
    <w:rsid w:val="005767F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767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hsh</cp:lastModifiedBy>
  <cp:revision>10</cp:revision>
  <dcterms:created xsi:type="dcterms:W3CDTF">2020-01-06T06:08:00Z</dcterms:created>
  <dcterms:modified xsi:type="dcterms:W3CDTF">2021-01-28T00:58:00Z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