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  <w:t>紫阳县“十三五”易地扶贫搬迁旧宅基地暂缓腾退</w:t>
      </w:r>
      <w:r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  <w:lang w:eastAsia="zh-CN"/>
        </w:rPr>
        <w:t>公示</w:t>
      </w:r>
      <w:r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  <w:t>台账</w:t>
      </w:r>
    </w:p>
    <w:tbl>
      <w:tblPr>
        <w:tblW w:w="8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205"/>
        <w:gridCol w:w="1056"/>
        <w:gridCol w:w="1224"/>
        <w:gridCol w:w="1179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家庭搬迁人口数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金从怀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蒋元举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喻照善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张布恩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芭蕉村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费兴成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景大树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杜顺新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天生桥村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王语述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洪耀顺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舒成福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汤明德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卢大桂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冉政乾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冉政树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悬鼓村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张柏兴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营梁村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余元奎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龚开祥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贾耀富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贾仕国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舒成举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庞福兵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月池村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张和田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庞福廷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罗教银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钟林村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夏俭元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乐正全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新房村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唐友军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贺忠国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贺宁心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贺习安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罗三元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文目全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向以才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栾成得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贺元心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马宣明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谢支凡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左名青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左宏初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唐地丰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唐世贵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姜佩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姜廷和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唐弟林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李垂民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赖真华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郑茂韧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晏纪成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罗元庭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双河口村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王伦全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鄢大晏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熊登福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储德刚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覃运书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刁龙兵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汪德未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古荣奎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沔浴河村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吕隆柱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冯厚军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周学晏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邓传勤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文恩发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孙伦自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双安镇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闹热村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黄寿本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庞希勤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曹先顺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核桃坪村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李克成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李支友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李榜明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腰庄村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郑家学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侯付安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邹高友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邹高华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毛坝镇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黄久兵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肖明贤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余忠顺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黄运成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水磨村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堰碥村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覃丕然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沈明宙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岳西洪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斑桃村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箭竹村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李永雄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熊洪礼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金勋贵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肖世全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万世朝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陶用虎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王转华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岳登元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杨保春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沈道兵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界岭镇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新坪垭村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黄安清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邓自平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茶稻村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范次银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桦栎村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林兴平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曾凡明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钟元洪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洄水镇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庙沟村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魏远海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刘怀武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侯富海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焕古镇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孙兆前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白兔村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焦省银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余束艳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江远兴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大青村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吴周发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叶多华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王武能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夏登华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梅现佑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七里村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曾天文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吴奎功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余曰礼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袁可亮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红椿镇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文家成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钱直运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罗传付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高显义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五郎坪村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徐龙奎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康联安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金存明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程立松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梁胜德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王道志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牌楼村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阮长珍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曾化国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刘继树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贺伦兴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冯宗兴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康祥平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洪耀祥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高滩镇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万兴村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余成玉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梁明元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杜义明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杨祥兴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方元亮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徐初林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冯仁顺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余正喜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冯胜泽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裴坝村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任继仲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夏召应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田先庆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夏召发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康传贵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杜朝银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黄治财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薛加兴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何宗安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何家堡村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刘运弟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严长仁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梅光银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魏代礼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楸园村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盛桂林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郑孔华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蓬文余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魏初文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马家庄村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胡茂林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小红光村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罗忠耀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刘应召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袁宣国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叶玉宽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万国发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廖地付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欧正发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潘能翠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袁存财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欧绪德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吴丰奎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蒲三贵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三官堂村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赖祯军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唐娣荣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柏杨村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曾朝武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熊长喜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陈太章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陈太贵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东木镇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军农村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大力滩村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王才光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贺隆华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吕少国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张楚邦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苟宗顺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曹芝香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常选伦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汪信成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新桃村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张才永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邓有祥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刘礼军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郝廷安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青中村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贾学志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张攀华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乔正国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塘么子沟村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姜献成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覃明富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董自成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西门河村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何云志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周乐朝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陶斯忠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09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曲马多1420363075</cp:lastModifiedBy>
  <dcterms:modified xsi:type="dcterms:W3CDTF">2020-11-06T09:41:08Z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